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0B" w:rsidRPr="00AC620B" w:rsidRDefault="00AC620B" w:rsidP="00AC620B">
      <w:pPr>
        <w:spacing w:after="120" w:line="240" w:lineRule="auto"/>
        <w:jc w:val="center"/>
        <w:rPr>
          <w:rFonts w:eastAsia="Times New Roman"/>
          <w:sz w:val="24"/>
          <w:szCs w:val="28"/>
          <w:lang w:eastAsia="ar-SA"/>
        </w:rPr>
      </w:pPr>
    </w:p>
    <w:p w:rsidR="00AC620B" w:rsidRPr="00AC620B" w:rsidRDefault="00AC620B" w:rsidP="00AC620B">
      <w:pPr>
        <w:keepNext/>
        <w:suppressAutoHyphens/>
        <w:spacing w:before="240" w:after="120"/>
        <w:jc w:val="center"/>
        <w:rPr>
          <w:rFonts w:ascii="Arial" w:eastAsia="Lucida Sans Unicode" w:hAnsi="Arial" w:cs="Tahoma"/>
          <w:i/>
          <w:iCs/>
          <w:szCs w:val="28"/>
          <w:lang w:eastAsia="ar-SA"/>
        </w:rPr>
      </w:pPr>
    </w:p>
    <w:p w:rsidR="00AC620B" w:rsidRPr="00AC620B" w:rsidRDefault="00AC620B" w:rsidP="00AC620B">
      <w:pPr>
        <w:spacing w:after="120" w:line="240" w:lineRule="auto"/>
        <w:jc w:val="center"/>
        <w:rPr>
          <w:rFonts w:eastAsia="Times New Roman"/>
          <w:sz w:val="24"/>
          <w:szCs w:val="28"/>
          <w:lang w:eastAsia="ar-SA"/>
        </w:rPr>
      </w:pPr>
    </w:p>
    <w:p w:rsidR="00AC620B" w:rsidRPr="00AC620B" w:rsidRDefault="00AC620B" w:rsidP="00AC620B">
      <w:pPr>
        <w:spacing w:after="120" w:line="240" w:lineRule="auto"/>
        <w:jc w:val="center"/>
        <w:rPr>
          <w:rFonts w:eastAsia="Times New Roman"/>
          <w:sz w:val="24"/>
          <w:szCs w:val="28"/>
          <w:lang w:eastAsia="ar-SA"/>
        </w:rPr>
      </w:pPr>
    </w:p>
    <w:p w:rsidR="00AC620B" w:rsidRPr="00AC620B" w:rsidRDefault="00AC620B" w:rsidP="00AC620B">
      <w:pPr>
        <w:spacing w:after="120" w:line="240" w:lineRule="auto"/>
        <w:jc w:val="center"/>
        <w:rPr>
          <w:rFonts w:eastAsia="Times New Roman"/>
          <w:sz w:val="24"/>
          <w:szCs w:val="28"/>
          <w:lang w:eastAsia="ar-SA"/>
        </w:rPr>
      </w:pPr>
    </w:p>
    <w:p w:rsidR="00AC620B" w:rsidRPr="00AC620B" w:rsidRDefault="00AC620B" w:rsidP="00AC620B">
      <w:pPr>
        <w:spacing w:after="120" w:line="240" w:lineRule="auto"/>
        <w:jc w:val="center"/>
        <w:rPr>
          <w:rFonts w:eastAsia="Times New Roman"/>
          <w:sz w:val="24"/>
          <w:szCs w:val="28"/>
          <w:lang w:eastAsia="ar-SA"/>
        </w:rPr>
      </w:pPr>
    </w:p>
    <w:p w:rsidR="00AC620B" w:rsidRPr="00AC620B" w:rsidRDefault="00AC620B" w:rsidP="00AC620B">
      <w:pPr>
        <w:spacing w:after="120" w:line="240" w:lineRule="auto"/>
        <w:jc w:val="center"/>
        <w:rPr>
          <w:rFonts w:eastAsia="Times New Roman"/>
          <w:sz w:val="24"/>
          <w:szCs w:val="28"/>
          <w:lang w:eastAsia="ar-SA"/>
        </w:rPr>
      </w:pPr>
    </w:p>
    <w:p w:rsidR="00AC620B" w:rsidRPr="00AC620B" w:rsidRDefault="00AC620B" w:rsidP="00AC620B">
      <w:pPr>
        <w:spacing w:after="120" w:line="240" w:lineRule="auto"/>
        <w:jc w:val="center"/>
        <w:rPr>
          <w:rFonts w:eastAsia="Times New Roman"/>
          <w:sz w:val="24"/>
          <w:szCs w:val="28"/>
          <w:lang w:eastAsia="ar-SA"/>
        </w:rPr>
      </w:pPr>
    </w:p>
    <w:p w:rsidR="00AC620B" w:rsidRPr="00AC620B" w:rsidRDefault="00AC620B" w:rsidP="00AC620B">
      <w:pPr>
        <w:spacing w:after="120" w:line="240" w:lineRule="auto"/>
        <w:jc w:val="center"/>
        <w:rPr>
          <w:rFonts w:eastAsia="Times New Roman"/>
          <w:sz w:val="24"/>
          <w:szCs w:val="28"/>
          <w:lang w:eastAsia="ar-SA"/>
        </w:rPr>
      </w:pPr>
    </w:p>
    <w:p w:rsidR="00AC620B" w:rsidRPr="00AC620B" w:rsidRDefault="00AC620B" w:rsidP="00AC620B">
      <w:pPr>
        <w:spacing w:after="120" w:line="240" w:lineRule="auto"/>
        <w:jc w:val="center"/>
        <w:rPr>
          <w:rFonts w:eastAsia="Times New Roman"/>
          <w:sz w:val="24"/>
          <w:szCs w:val="28"/>
          <w:lang w:eastAsia="ar-SA"/>
        </w:rPr>
      </w:pPr>
    </w:p>
    <w:p w:rsidR="00AC620B" w:rsidRPr="00AC620B" w:rsidRDefault="00AC620B" w:rsidP="00AC620B">
      <w:pPr>
        <w:keepNext/>
        <w:suppressAutoHyphens/>
        <w:spacing w:before="240" w:after="120"/>
        <w:jc w:val="center"/>
        <w:rPr>
          <w:rFonts w:ascii="Arial" w:eastAsia="Lucida Sans Unicode" w:hAnsi="Arial" w:cs="Tahoma"/>
          <w:i/>
          <w:iCs/>
          <w:szCs w:val="28"/>
          <w:lang w:eastAsia="ar-SA"/>
        </w:rPr>
      </w:pPr>
    </w:p>
    <w:p w:rsidR="00C85432" w:rsidRPr="00FA0ABC" w:rsidRDefault="00C85432" w:rsidP="00AC62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b/>
          <w:caps/>
          <w:szCs w:val="28"/>
        </w:rPr>
      </w:pPr>
      <w:r w:rsidRPr="00FA0ABC">
        <w:rPr>
          <w:b/>
          <w:caps/>
          <w:szCs w:val="28"/>
        </w:rPr>
        <w:t xml:space="preserve">Адаптированная </w:t>
      </w:r>
      <w:r w:rsidR="00AC620B" w:rsidRPr="00FA0ABC">
        <w:rPr>
          <w:b/>
          <w:caps/>
          <w:szCs w:val="28"/>
        </w:rPr>
        <w:t xml:space="preserve">РАБОЧАЯ ПРОГРАММа </w:t>
      </w:r>
    </w:p>
    <w:p w:rsidR="00AC620B" w:rsidRPr="00FA0ABC" w:rsidRDefault="00AC620B" w:rsidP="00AC62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b/>
          <w:caps/>
          <w:szCs w:val="28"/>
        </w:rPr>
      </w:pPr>
      <w:r w:rsidRPr="00FA0ABC">
        <w:rPr>
          <w:b/>
          <w:caps/>
          <w:szCs w:val="28"/>
        </w:rPr>
        <w:t xml:space="preserve">УЧЕБНОЙ ДИСЦИПЛИНЫ </w:t>
      </w:r>
    </w:p>
    <w:p w:rsidR="00AC620B" w:rsidRPr="00FA0ABC" w:rsidRDefault="00AC620B" w:rsidP="00AC620B">
      <w:pPr>
        <w:spacing w:after="0"/>
        <w:contextualSpacing/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FA0ABC">
        <w:rPr>
          <w:b/>
          <w:szCs w:val="28"/>
        </w:rPr>
        <w:t xml:space="preserve">ОУД 03. </w:t>
      </w:r>
      <w:r w:rsidRPr="00FA0ABC">
        <w:rPr>
          <w:rFonts w:eastAsia="Times New Roman"/>
          <w:b/>
          <w:bCs/>
          <w:iCs/>
          <w:szCs w:val="28"/>
          <w:lang w:eastAsia="ru-RU"/>
        </w:rPr>
        <w:t>МАТЕМАТИКА: АЛГЕБРА, НАЧАЛА МАТЕМАТИЧЕСКОГО АНАЛИЗА, ГЕОМЕТРИЯ</w:t>
      </w:r>
    </w:p>
    <w:p w:rsidR="00F870E6" w:rsidRPr="00FA0ABC" w:rsidRDefault="00FA0ABC" w:rsidP="00AC620B">
      <w:pPr>
        <w:spacing w:after="120" w:line="240" w:lineRule="auto"/>
        <w:jc w:val="center"/>
        <w:rPr>
          <w:rFonts w:eastAsia="Times New Roman"/>
          <w:b/>
          <w:szCs w:val="28"/>
          <w:lang w:eastAsia="ar-SA"/>
        </w:rPr>
      </w:pPr>
      <w:r w:rsidRPr="00FA0ABC">
        <w:rPr>
          <w:rFonts w:eastAsia="Times New Roman"/>
          <w:b/>
          <w:szCs w:val="28"/>
          <w:lang w:eastAsia="ar-SA"/>
        </w:rPr>
        <w:t xml:space="preserve">ДЛЯ </w:t>
      </w:r>
      <w:proofErr w:type="gramStart"/>
      <w:r w:rsidRPr="00FA0ABC">
        <w:rPr>
          <w:rFonts w:eastAsia="Times New Roman"/>
          <w:b/>
          <w:szCs w:val="28"/>
          <w:lang w:eastAsia="ar-SA"/>
        </w:rPr>
        <w:t>ОБУЧАЮЩИХСЯ</w:t>
      </w:r>
      <w:proofErr w:type="gramEnd"/>
      <w:r w:rsidRPr="00FA0ABC">
        <w:rPr>
          <w:rFonts w:eastAsia="Times New Roman"/>
          <w:b/>
          <w:szCs w:val="28"/>
          <w:lang w:eastAsia="ar-SA"/>
        </w:rPr>
        <w:t xml:space="preserve"> С ЗАДЕРЖКОЙ ПСИХИЧЕСКОГО РАЗВИТИЯ</w:t>
      </w:r>
    </w:p>
    <w:p w:rsidR="00F870E6" w:rsidRDefault="00F870E6" w:rsidP="00AC620B">
      <w:pPr>
        <w:spacing w:after="120" w:line="240" w:lineRule="auto"/>
        <w:jc w:val="center"/>
        <w:rPr>
          <w:rFonts w:eastAsia="Times New Roman"/>
          <w:b/>
          <w:sz w:val="24"/>
          <w:szCs w:val="28"/>
          <w:lang w:eastAsia="ar-SA"/>
        </w:rPr>
      </w:pPr>
    </w:p>
    <w:p w:rsidR="00AC620B" w:rsidRPr="00AC620B" w:rsidRDefault="00AC620B" w:rsidP="00AC620B">
      <w:pPr>
        <w:spacing w:after="120" w:line="240" w:lineRule="auto"/>
        <w:jc w:val="center"/>
        <w:rPr>
          <w:rFonts w:eastAsia="Times New Roman"/>
          <w:sz w:val="24"/>
          <w:szCs w:val="28"/>
          <w:lang w:eastAsia="ar-SA"/>
        </w:rPr>
      </w:pPr>
    </w:p>
    <w:p w:rsidR="00AC620B" w:rsidRPr="00AC620B" w:rsidRDefault="00AC620B" w:rsidP="00AC620B">
      <w:pPr>
        <w:spacing w:after="120" w:line="240" w:lineRule="auto"/>
        <w:jc w:val="center"/>
        <w:rPr>
          <w:rFonts w:eastAsia="Times New Roman"/>
          <w:sz w:val="24"/>
          <w:szCs w:val="28"/>
          <w:lang w:eastAsia="ar-SA"/>
        </w:rPr>
      </w:pPr>
    </w:p>
    <w:p w:rsidR="00AC620B" w:rsidRPr="00AC620B" w:rsidRDefault="00AC620B" w:rsidP="00AC620B">
      <w:pPr>
        <w:spacing w:after="120" w:line="240" w:lineRule="auto"/>
        <w:jc w:val="center"/>
        <w:rPr>
          <w:rFonts w:eastAsia="Times New Roman"/>
          <w:sz w:val="24"/>
          <w:szCs w:val="28"/>
          <w:lang w:eastAsia="ar-SA"/>
        </w:rPr>
      </w:pPr>
    </w:p>
    <w:p w:rsidR="00AC620B" w:rsidRPr="00AC620B" w:rsidRDefault="00AC620B" w:rsidP="00AC620B">
      <w:pPr>
        <w:spacing w:after="120" w:line="240" w:lineRule="auto"/>
        <w:jc w:val="center"/>
        <w:rPr>
          <w:rFonts w:eastAsia="Times New Roman"/>
          <w:sz w:val="24"/>
          <w:szCs w:val="28"/>
          <w:lang w:eastAsia="ar-SA"/>
        </w:rPr>
      </w:pPr>
    </w:p>
    <w:p w:rsidR="00AC620B" w:rsidRPr="00AC620B" w:rsidRDefault="00AC620B" w:rsidP="00AC620B">
      <w:pPr>
        <w:keepNext/>
        <w:suppressAutoHyphens/>
        <w:spacing w:before="240" w:after="120"/>
        <w:jc w:val="center"/>
        <w:rPr>
          <w:rFonts w:ascii="Arial" w:eastAsia="Lucida Sans Unicode" w:hAnsi="Arial" w:cs="Tahoma"/>
          <w:i/>
          <w:iCs/>
          <w:szCs w:val="28"/>
          <w:lang w:eastAsia="ar-SA"/>
        </w:rPr>
      </w:pPr>
    </w:p>
    <w:p w:rsidR="00AC620B" w:rsidRPr="00AC620B" w:rsidRDefault="00AC620B" w:rsidP="00AC620B">
      <w:pPr>
        <w:suppressAutoHyphens/>
        <w:spacing w:after="120"/>
        <w:rPr>
          <w:rFonts w:ascii="Calibri" w:hAnsi="Calibri"/>
          <w:sz w:val="22"/>
          <w:szCs w:val="22"/>
          <w:lang w:eastAsia="ar-SA"/>
        </w:rPr>
      </w:pPr>
    </w:p>
    <w:p w:rsidR="00AC620B" w:rsidRPr="00AC620B" w:rsidRDefault="00AC620B" w:rsidP="00AC620B">
      <w:pPr>
        <w:suppressAutoHyphens/>
        <w:spacing w:after="120"/>
        <w:rPr>
          <w:rFonts w:ascii="Calibri" w:hAnsi="Calibri"/>
          <w:sz w:val="22"/>
          <w:szCs w:val="22"/>
          <w:lang w:eastAsia="ar-SA"/>
        </w:rPr>
      </w:pPr>
    </w:p>
    <w:p w:rsidR="00AC620B" w:rsidRPr="00AC620B" w:rsidRDefault="00AC620B" w:rsidP="00AC620B">
      <w:pPr>
        <w:suppressAutoHyphens/>
        <w:spacing w:after="120"/>
        <w:rPr>
          <w:rFonts w:ascii="Calibri" w:hAnsi="Calibri"/>
          <w:sz w:val="22"/>
          <w:szCs w:val="22"/>
          <w:lang w:eastAsia="ar-SA"/>
        </w:rPr>
      </w:pPr>
    </w:p>
    <w:p w:rsidR="00AC620B" w:rsidRPr="00AC620B" w:rsidRDefault="00AC620B" w:rsidP="00AC620B">
      <w:pPr>
        <w:suppressAutoHyphens/>
        <w:spacing w:after="120"/>
        <w:rPr>
          <w:rFonts w:ascii="Calibri" w:hAnsi="Calibri"/>
          <w:sz w:val="22"/>
          <w:szCs w:val="22"/>
          <w:lang w:eastAsia="ar-SA"/>
        </w:rPr>
      </w:pPr>
    </w:p>
    <w:p w:rsidR="00AC620B" w:rsidRPr="00AC620B" w:rsidRDefault="00AC620B" w:rsidP="00AC620B">
      <w:pPr>
        <w:suppressAutoHyphens/>
        <w:spacing w:after="120"/>
        <w:rPr>
          <w:rFonts w:ascii="Calibri" w:hAnsi="Calibri"/>
          <w:sz w:val="22"/>
          <w:szCs w:val="22"/>
          <w:lang w:eastAsia="ar-SA"/>
        </w:rPr>
      </w:pPr>
    </w:p>
    <w:p w:rsidR="00AC620B" w:rsidRPr="00AC620B" w:rsidRDefault="00AC620B" w:rsidP="00AC620B">
      <w:pPr>
        <w:suppressAutoHyphens/>
        <w:spacing w:after="120"/>
        <w:rPr>
          <w:rFonts w:ascii="Calibri" w:hAnsi="Calibri"/>
          <w:sz w:val="22"/>
          <w:szCs w:val="22"/>
          <w:lang w:eastAsia="ar-SA"/>
        </w:rPr>
      </w:pPr>
    </w:p>
    <w:p w:rsidR="00AC620B" w:rsidRPr="00AC620B" w:rsidRDefault="00AC620B" w:rsidP="00AC620B">
      <w:pPr>
        <w:suppressAutoHyphens/>
        <w:spacing w:after="120"/>
        <w:rPr>
          <w:rFonts w:ascii="Calibri" w:hAnsi="Calibri"/>
          <w:sz w:val="22"/>
          <w:szCs w:val="22"/>
          <w:lang w:eastAsia="ar-SA"/>
        </w:rPr>
      </w:pPr>
    </w:p>
    <w:p w:rsidR="00AC620B" w:rsidRPr="00AC620B" w:rsidRDefault="00AC620B" w:rsidP="00AC620B">
      <w:pPr>
        <w:suppressAutoHyphens/>
        <w:spacing w:after="120"/>
        <w:rPr>
          <w:rFonts w:ascii="Calibri" w:hAnsi="Calibri"/>
          <w:sz w:val="22"/>
          <w:szCs w:val="22"/>
          <w:lang w:eastAsia="ar-SA"/>
        </w:rPr>
      </w:pPr>
    </w:p>
    <w:p w:rsidR="00AC620B" w:rsidRPr="00AC620B" w:rsidRDefault="00AC620B" w:rsidP="00AC620B">
      <w:pPr>
        <w:suppressAutoHyphens/>
        <w:spacing w:after="120"/>
        <w:rPr>
          <w:rFonts w:ascii="Calibri" w:hAnsi="Calibri"/>
          <w:sz w:val="22"/>
          <w:szCs w:val="22"/>
          <w:lang w:eastAsia="ar-SA"/>
        </w:rPr>
      </w:pPr>
    </w:p>
    <w:p w:rsidR="00AC620B" w:rsidRPr="00AC620B" w:rsidRDefault="00AC620B" w:rsidP="00AC620B">
      <w:pPr>
        <w:suppressAutoHyphens/>
        <w:spacing w:after="120"/>
        <w:rPr>
          <w:rFonts w:ascii="Calibri" w:hAnsi="Calibri"/>
          <w:sz w:val="22"/>
          <w:szCs w:val="22"/>
          <w:lang w:eastAsia="ar-SA"/>
        </w:rPr>
      </w:pPr>
    </w:p>
    <w:p w:rsidR="00AC620B" w:rsidRPr="00AC620B" w:rsidRDefault="00AC620B" w:rsidP="00AC620B">
      <w:pPr>
        <w:spacing w:after="120" w:line="240" w:lineRule="auto"/>
        <w:jc w:val="center"/>
        <w:rPr>
          <w:rFonts w:eastAsia="Times New Roman"/>
          <w:b/>
          <w:sz w:val="24"/>
          <w:szCs w:val="28"/>
          <w:lang w:eastAsia="ar-SA"/>
        </w:rPr>
      </w:pPr>
      <w:r w:rsidRPr="00AC620B">
        <w:rPr>
          <w:rFonts w:eastAsia="Times New Roman"/>
          <w:b/>
          <w:sz w:val="24"/>
          <w:szCs w:val="28"/>
          <w:lang w:eastAsia="ar-SA"/>
        </w:rPr>
        <w:t>2017</w:t>
      </w:r>
    </w:p>
    <w:p w:rsidR="00AC620B" w:rsidRPr="00AC620B" w:rsidRDefault="00FA0ABC" w:rsidP="00AC620B">
      <w:pPr>
        <w:ind w:firstLine="709"/>
        <w:jc w:val="both"/>
        <w:rPr>
          <w:rFonts w:ascii="Arial CYR" w:eastAsia="Times New Roman" w:hAnsi="Arial CYR" w:cs="Arial CYR"/>
          <w:b/>
          <w:bCs/>
          <w:i/>
          <w:iCs/>
          <w:szCs w:val="28"/>
          <w:lang w:eastAsia="ru-RU"/>
        </w:rPr>
      </w:pPr>
      <w:r>
        <w:rPr>
          <w:szCs w:val="28"/>
        </w:rPr>
        <w:lastRenderedPageBreak/>
        <w:t>Адаптированная р</w:t>
      </w:r>
      <w:r w:rsidR="00AC620B" w:rsidRPr="00AC620B">
        <w:rPr>
          <w:szCs w:val="28"/>
        </w:rPr>
        <w:t>абочая программа учебной дисциплины</w:t>
      </w:r>
      <w:r w:rsidR="00AC620B" w:rsidRPr="00AC620B">
        <w:rPr>
          <w:caps/>
          <w:szCs w:val="28"/>
        </w:rPr>
        <w:t xml:space="preserve"> </w:t>
      </w:r>
      <w:r w:rsidR="00AC620B" w:rsidRPr="00AC620B">
        <w:rPr>
          <w:szCs w:val="28"/>
        </w:rPr>
        <w:t>разработана на основе Примерной программы общеобразовательной учебной дисциплины «</w:t>
      </w:r>
      <w:r w:rsidR="00AC620B" w:rsidRPr="00AC620B">
        <w:rPr>
          <w:rFonts w:eastAsia="Times New Roman"/>
          <w:bCs/>
          <w:iCs/>
          <w:szCs w:val="28"/>
          <w:lang w:eastAsia="ru-RU"/>
        </w:rPr>
        <w:t>Математика: алгебра, начала математического анализа, геометрия</w:t>
      </w:r>
      <w:r w:rsidR="00AC620B" w:rsidRPr="00AC620B">
        <w:rPr>
          <w:szCs w:val="28"/>
        </w:rPr>
        <w:t xml:space="preserve">», </w:t>
      </w:r>
      <w:r w:rsidR="00AC620B" w:rsidRPr="00AC620B">
        <w:rPr>
          <w:iCs/>
          <w:szCs w:val="28"/>
        </w:rPr>
        <w:t>рекомендованной ФГАУ</w:t>
      </w:r>
      <w:r w:rsidR="00AC620B" w:rsidRPr="00AC620B">
        <w:rPr>
          <w:szCs w:val="28"/>
        </w:rPr>
        <w:t xml:space="preserve"> «</w:t>
      </w:r>
      <w:r w:rsidR="00AC620B" w:rsidRPr="00AC620B">
        <w:rPr>
          <w:iCs/>
          <w:szCs w:val="28"/>
        </w:rPr>
        <w:t>ФИРО</w:t>
      </w:r>
      <w:r w:rsidR="00AC620B" w:rsidRPr="00AC620B">
        <w:rPr>
          <w:szCs w:val="28"/>
        </w:rPr>
        <w:t xml:space="preserve">» в 2015 г., разработанной для профессиональных образовательных организаций с учетом требований ФГОС среднего общего образования, ФГОС среднего профессионального образования  по профессии </w:t>
      </w:r>
      <w:r w:rsidR="00504E48">
        <w:rPr>
          <w:b/>
          <w:szCs w:val="28"/>
        </w:rPr>
        <w:t>3</w:t>
      </w:r>
      <w:r w:rsidR="00AC620B" w:rsidRPr="00AC620B">
        <w:rPr>
          <w:b/>
          <w:szCs w:val="28"/>
        </w:rPr>
        <w:t xml:space="preserve">9.01.01 </w:t>
      </w:r>
      <w:r w:rsidR="00504E48">
        <w:rPr>
          <w:b/>
          <w:szCs w:val="28"/>
        </w:rPr>
        <w:t>Социальный работник</w:t>
      </w:r>
      <w:r w:rsidR="00AC620B" w:rsidRPr="00AC620B">
        <w:rPr>
          <w:szCs w:val="28"/>
        </w:rPr>
        <w:t>.</w:t>
      </w:r>
    </w:p>
    <w:p w:rsidR="00AC620B" w:rsidRPr="00AC620B" w:rsidRDefault="00AC620B" w:rsidP="00AC620B">
      <w:pPr>
        <w:tabs>
          <w:tab w:val="left" w:pos="1840"/>
          <w:tab w:val="left" w:pos="2520"/>
          <w:tab w:val="left" w:pos="4000"/>
          <w:tab w:val="left" w:pos="4220"/>
          <w:tab w:val="left" w:pos="4600"/>
          <w:tab w:val="left" w:pos="5300"/>
          <w:tab w:val="left" w:pos="6880"/>
          <w:tab w:val="left" w:pos="7300"/>
          <w:tab w:val="left" w:pos="7960"/>
          <w:tab w:val="left" w:pos="8460"/>
          <w:tab w:val="left" w:pos="9140"/>
          <w:tab w:val="left" w:pos="9440"/>
        </w:tabs>
        <w:spacing w:before="59" w:after="0" w:line="243" w:lineRule="auto"/>
        <w:ind w:right="35"/>
        <w:rPr>
          <w:rFonts w:eastAsia="Times New Roman"/>
          <w:sz w:val="27"/>
          <w:szCs w:val="27"/>
        </w:rPr>
      </w:pPr>
    </w:p>
    <w:p w:rsidR="00AC620B" w:rsidRPr="00AC620B" w:rsidRDefault="00AC620B" w:rsidP="00AC62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C620B">
        <w:t>Организация-разработчик: ГАПОУ СМПК</w:t>
      </w:r>
    </w:p>
    <w:p w:rsidR="00AC620B" w:rsidRPr="00AC620B" w:rsidRDefault="00AC620B" w:rsidP="00AC62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</w:pPr>
      <w:r w:rsidRPr="00AC620B">
        <w:t>РАЗРАБОТЧИК:</w:t>
      </w:r>
    </w:p>
    <w:p w:rsidR="00AC620B" w:rsidRPr="00AC620B" w:rsidRDefault="00504E48" w:rsidP="00AC6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Шухардин А.А</w:t>
      </w:r>
      <w:r w:rsidR="00AC620B" w:rsidRPr="00AC620B">
        <w:t>., преподаватель</w:t>
      </w:r>
    </w:p>
    <w:p w:rsidR="00AC620B" w:rsidRPr="00AC620B" w:rsidRDefault="00AC620B" w:rsidP="00AC6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AC620B">
        <w:rPr>
          <w:szCs w:val="28"/>
        </w:rPr>
        <w:t>РАССМОТРЕНА предметной (цикловой) комиссией математики и информатики</w:t>
      </w:r>
    </w:p>
    <w:p w:rsidR="00AC620B" w:rsidRPr="00AC620B" w:rsidRDefault="00AC620B" w:rsidP="00AC6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AC620B">
        <w:rPr>
          <w:szCs w:val="28"/>
        </w:rPr>
        <w:t xml:space="preserve">«____» __________2017 г. Протокол №____________ от </w:t>
      </w:r>
    </w:p>
    <w:p w:rsidR="00AC620B" w:rsidRPr="00AC620B" w:rsidRDefault="00AC620B" w:rsidP="00AC6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AC620B">
        <w:rPr>
          <w:szCs w:val="28"/>
        </w:rPr>
        <w:t xml:space="preserve">Председатель </w:t>
      </w:r>
      <w:proofErr w:type="gramStart"/>
      <w:r w:rsidRPr="00AC620B">
        <w:rPr>
          <w:szCs w:val="28"/>
        </w:rPr>
        <w:t>П(</w:t>
      </w:r>
      <w:proofErr w:type="gramEnd"/>
      <w:r w:rsidRPr="00AC620B">
        <w:rPr>
          <w:szCs w:val="28"/>
        </w:rPr>
        <w:t>Ц)К  ______________    А.В. Бирюков</w:t>
      </w:r>
    </w:p>
    <w:p w:rsidR="00AC620B" w:rsidRPr="00AC620B" w:rsidRDefault="00AC620B" w:rsidP="00AC620B">
      <w:pPr>
        <w:spacing w:after="0" w:line="360" w:lineRule="auto"/>
        <w:rPr>
          <w:rFonts w:eastAsia="Times New Roman"/>
          <w:color w:val="000000"/>
          <w:szCs w:val="28"/>
          <w:lang w:eastAsia="ru-RU"/>
        </w:rPr>
      </w:pPr>
      <w:r w:rsidRPr="00AC620B">
        <w:rPr>
          <w:rFonts w:eastAsia="Times New Roman"/>
          <w:color w:val="000000"/>
          <w:szCs w:val="28"/>
          <w:lang w:eastAsia="ru-RU"/>
        </w:rPr>
        <w:t xml:space="preserve">РЕКОМЕНДОВАНА НМС </w:t>
      </w:r>
    </w:p>
    <w:p w:rsidR="00AC620B" w:rsidRPr="00AC620B" w:rsidRDefault="00AC620B" w:rsidP="00AC6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AC620B">
        <w:rPr>
          <w:szCs w:val="28"/>
        </w:rPr>
        <w:t xml:space="preserve">«____»__________2017 г. Протокол №____________  </w:t>
      </w:r>
      <w:proofErr w:type="gramStart"/>
      <w:r w:rsidRPr="00AC620B">
        <w:rPr>
          <w:szCs w:val="28"/>
        </w:rPr>
        <w:t>от</w:t>
      </w:r>
      <w:proofErr w:type="gramEnd"/>
      <w:r w:rsidRPr="00AC620B">
        <w:rPr>
          <w:szCs w:val="28"/>
        </w:rPr>
        <w:t xml:space="preserve"> </w:t>
      </w:r>
    </w:p>
    <w:p w:rsidR="00AC620B" w:rsidRPr="00AC620B" w:rsidRDefault="00AC620B" w:rsidP="00AC6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AC620B">
        <w:rPr>
          <w:szCs w:val="28"/>
        </w:rPr>
        <w:t>Председатель НМС    ______________    М.Х. Цой</w:t>
      </w:r>
    </w:p>
    <w:p w:rsidR="00AC620B" w:rsidRPr="00AC620B" w:rsidRDefault="00AC620B" w:rsidP="00AC620B">
      <w:pPr>
        <w:jc w:val="center"/>
        <w:rPr>
          <w:b/>
        </w:rPr>
      </w:pPr>
      <w:r w:rsidRPr="00AC620B">
        <w:rPr>
          <w:b/>
        </w:rPr>
        <w:br w:type="page"/>
      </w:r>
      <w:r w:rsidRPr="00AC620B">
        <w:rPr>
          <w:b/>
        </w:rPr>
        <w:lastRenderedPageBreak/>
        <w:t>СОДЕРЖАНИЕ</w:t>
      </w:r>
    </w:p>
    <w:bookmarkStart w:id="0" w:name="_Toc423343049" w:displacedByCustomXml="next"/>
    <w:sdt>
      <w:sdtPr>
        <w:rPr>
          <w:bCs/>
        </w:rPr>
        <w:id w:val="-688059856"/>
        <w:docPartObj>
          <w:docPartGallery w:val="Table of Contents"/>
          <w:docPartUnique/>
        </w:docPartObj>
      </w:sdtPr>
      <w:sdtEndPr>
        <w:rPr>
          <w:b/>
          <w:bCs w:val="0"/>
        </w:rPr>
      </w:sdtEndPr>
      <w:sdtContent>
        <w:bookmarkEnd w:id="0" w:displacedByCustomXml="prev"/>
        <w:p w:rsidR="00AC620B" w:rsidRPr="00AC620B" w:rsidRDefault="002A7ABB" w:rsidP="00AC620B">
          <w:pPr>
            <w:tabs>
              <w:tab w:val="right" w:leader="dot" w:pos="9628"/>
            </w:tabs>
            <w:spacing w:after="0" w:line="360" w:lineRule="auto"/>
            <w:rPr>
              <w:rFonts w:eastAsiaTheme="minorEastAsia"/>
              <w:b/>
              <w:noProof/>
              <w:szCs w:val="28"/>
              <w:lang w:eastAsia="ru-RU"/>
            </w:rPr>
          </w:pPr>
          <w:r w:rsidRPr="00AC620B">
            <w:rPr>
              <w:rFonts w:eastAsia="Times New Roman"/>
              <w:b/>
              <w:color w:val="365F91"/>
              <w:kern w:val="1"/>
              <w:szCs w:val="28"/>
              <w:lang w:eastAsia="ar-SA"/>
            </w:rPr>
            <w:fldChar w:fldCharType="begin"/>
          </w:r>
          <w:r w:rsidR="00AC620B" w:rsidRPr="00AC620B">
            <w:rPr>
              <w:b/>
              <w:szCs w:val="28"/>
              <w:lang w:eastAsia="ar-SA"/>
            </w:rPr>
            <w:instrText xml:space="preserve"> TOC \o "1-3" \h \z \u </w:instrText>
          </w:r>
          <w:r w:rsidRPr="00AC620B">
            <w:rPr>
              <w:rFonts w:eastAsia="Times New Roman"/>
              <w:b/>
              <w:color w:val="365F91"/>
              <w:kern w:val="1"/>
              <w:szCs w:val="28"/>
              <w:lang w:eastAsia="ar-SA"/>
            </w:rPr>
            <w:fldChar w:fldCharType="separate"/>
          </w:r>
          <w:hyperlink w:anchor="_Toc430643965" w:history="1">
            <w:r w:rsidR="00AC620B" w:rsidRPr="00AC620B">
              <w:rPr>
                <w:b/>
                <w:noProof/>
                <w:color w:val="0000FF"/>
                <w:szCs w:val="28"/>
                <w:u w:val="single"/>
                <w:lang w:eastAsia="ar-SA"/>
              </w:rPr>
              <w:t xml:space="preserve">1. ПАСПОРТ </w:t>
            </w:r>
            <w:r w:rsidR="00FA0ABC">
              <w:rPr>
                <w:b/>
                <w:noProof/>
                <w:color w:val="0000FF"/>
                <w:szCs w:val="28"/>
                <w:u w:val="single"/>
                <w:lang w:eastAsia="ar-SA"/>
              </w:rPr>
              <w:t>АА</w:t>
            </w:r>
            <w:r w:rsidR="00AC620B" w:rsidRPr="00AC620B">
              <w:rPr>
                <w:b/>
                <w:noProof/>
                <w:color w:val="0000FF"/>
                <w:szCs w:val="28"/>
                <w:u w:val="single"/>
                <w:lang w:eastAsia="ar-SA"/>
              </w:rPr>
              <w:t xml:space="preserve"> ПРОГРАММЫ УЧЕБНОЙ ДИСЦИПЛИНЫ</w:t>
            </w:r>
            <w:r w:rsidR="00AC620B" w:rsidRPr="00AC620B">
              <w:rPr>
                <w:b/>
                <w:noProof/>
                <w:webHidden/>
                <w:szCs w:val="28"/>
                <w:lang w:eastAsia="ar-SA"/>
              </w:rPr>
              <w:tab/>
            </w:r>
            <w:r w:rsidRPr="00AC620B">
              <w:rPr>
                <w:b/>
                <w:noProof/>
                <w:webHidden/>
                <w:szCs w:val="28"/>
                <w:lang w:eastAsia="ar-SA"/>
              </w:rPr>
              <w:fldChar w:fldCharType="begin"/>
            </w:r>
            <w:r w:rsidR="00AC620B" w:rsidRPr="00AC620B">
              <w:rPr>
                <w:b/>
                <w:noProof/>
                <w:webHidden/>
                <w:szCs w:val="28"/>
                <w:lang w:eastAsia="ar-SA"/>
              </w:rPr>
              <w:instrText xml:space="preserve"> PAGEREF _Toc430643965 \h </w:instrText>
            </w:r>
            <w:r w:rsidRPr="00AC620B">
              <w:rPr>
                <w:b/>
                <w:noProof/>
                <w:webHidden/>
                <w:szCs w:val="28"/>
                <w:lang w:eastAsia="ar-SA"/>
              </w:rPr>
            </w:r>
            <w:r w:rsidRPr="00AC620B">
              <w:rPr>
                <w:b/>
                <w:noProof/>
                <w:webHidden/>
                <w:szCs w:val="28"/>
                <w:lang w:eastAsia="ar-SA"/>
              </w:rPr>
              <w:fldChar w:fldCharType="separate"/>
            </w:r>
            <w:r w:rsidR="00AC620B" w:rsidRPr="00AC620B">
              <w:rPr>
                <w:b/>
                <w:noProof/>
                <w:webHidden/>
                <w:szCs w:val="28"/>
                <w:lang w:eastAsia="ar-SA"/>
              </w:rPr>
              <w:t>4</w:t>
            </w:r>
            <w:r w:rsidRPr="00AC620B">
              <w:rPr>
                <w:b/>
                <w:noProof/>
                <w:webHidden/>
                <w:szCs w:val="28"/>
                <w:lang w:eastAsia="ar-SA"/>
              </w:rPr>
              <w:fldChar w:fldCharType="end"/>
            </w:r>
          </w:hyperlink>
        </w:p>
        <w:p w:rsidR="00AC620B" w:rsidRPr="00AC620B" w:rsidRDefault="006F118D" w:rsidP="00AC620B">
          <w:pPr>
            <w:tabs>
              <w:tab w:val="right" w:leader="dot" w:pos="9628"/>
            </w:tabs>
            <w:spacing w:after="0" w:line="360" w:lineRule="auto"/>
            <w:rPr>
              <w:rFonts w:eastAsiaTheme="minorEastAsia"/>
              <w:b/>
              <w:noProof/>
              <w:szCs w:val="28"/>
              <w:lang w:eastAsia="ru-RU"/>
            </w:rPr>
          </w:pPr>
          <w:hyperlink w:anchor="_Toc430643966" w:history="1">
            <w:r w:rsidR="00AC620B" w:rsidRPr="00AC620B">
              <w:rPr>
                <w:b/>
                <w:noProof/>
                <w:color w:val="0000FF"/>
                <w:szCs w:val="28"/>
                <w:u w:val="single"/>
                <w:lang w:eastAsia="ar-SA"/>
              </w:rPr>
              <w:t>2. СТРУКТУРА И СОДЕРЖАНИЕ УЧЕБНОЙ ДИСЦИПЛИНЫ</w:t>
            </w:r>
            <w:r w:rsidR="00AC620B" w:rsidRPr="00AC620B">
              <w:rPr>
                <w:b/>
                <w:noProof/>
                <w:webHidden/>
                <w:szCs w:val="28"/>
                <w:lang w:eastAsia="ar-SA"/>
              </w:rPr>
              <w:tab/>
            </w:r>
            <w:r w:rsidR="002A7ABB" w:rsidRPr="00AC620B">
              <w:rPr>
                <w:b/>
                <w:noProof/>
                <w:webHidden/>
                <w:szCs w:val="28"/>
                <w:lang w:eastAsia="ar-SA"/>
              </w:rPr>
              <w:fldChar w:fldCharType="begin"/>
            </w:r>
            <w:r w:rsidR="00AC620B" w:rsidRPr="00AC620B">
              <w:rPr>
                <w:b/>
                <w:noProof/>
                <w:webHidden/>
                <w:szCs w:val="28"/>
                <w:lang w:eastAsia="ar-SA"/>
              </w:rPr>
              <w:instrText xml:space="preserve"> PAGEREF _Toc430643966 \h </w:instrText>
            </w:r>
            <w:r w:rsidR="002A7ABB" w:rsidRPr="00AC620B">
              <w:rPr>
                <w:b/>
                <w:noProof/>
                <w:webHidden/>
                <w:szCs w:val="28"/>
                <w:lang w:eastAsia="ar-SA"/>
              </w:rPr>
            </w:r>
            <w:r w:rsidR="002A7ABB" w:rsidRPr="00AC620B">
              <w:rPr>
                <w:b/>
                <w:noProof/>
                <w:webHidden/>
                <w:szCs w:val="28"/>
                <w:lang w:eastAsia="ar-SA"/>
              </w:rPr>
              <w:fldChar w:fldCharType="separate"/>
            </w:r>
            <w:r w:rsidR="00AC620B" w:rsidRPr="00AC620B">
              <w:rPr>
                <w:b/>
                <w:noProof/>
                <w:webHidden/>
                <w:szCs w:val="28"/>
                <w:lang w:eastAsia="ar-SA"/>
              </w:rPr>
              <w:t>6</w:t>
            </w:r>
            <w:r w:rsidR="002A7ABB" w:rsidRPr="00AC620B">
              <w:rPr>
                <w:b/>
                <w:noProof/>
                <w:webHidden/>
                <w:szCs w:val="28"/>
                <w:lang w:eastAsia="ar-SA"/>
              </w:rPr>
              <w:fldChar w:fldCharType="end"/>
            </w:r>
          </w:hyperlink>
        </w:p>
        <w:p w:rsidR="00AC620B" w:rsidRPr="00AC620B" w:rsidRDefault="006F118D" w:rsidP="00AC620B">
          <w:pPr>
            <w:tabs>
              <w:tab w:val="right" w:leader="dot" w:pos="9628"/>
            </w:tabs>
            <w:spacing w:after="0" w:line="360" w:lineRule="auto"/>
            <w:rPr>
              <w:rFonts w:eastAsiaTheme="minorEastAsia"/>
              <w:b/>
              <w:noProof/>
              <w:szCs w:val="28"/>
              <w:lang w:eastAsia="ru-RU"/>
            </w:rPr>
          </w:pPr>
          <w:hyperlink w:anchor="_Toc430643967" w:history="1">
            <w:r w:rsidR="00AC620B" w:rsidRPr="00AC620B">
              <w:rPr>
                <w:b/>
                <w:noProof/>
                <w:color w:val="0000FF"/>
                <w:szCs w:val="28"/>
                <w:u w:val="single"/>
                <w:lang w:eastAsia="ar-SA"/>
              </w:rPr>
              <w:t>3. УСЛОВИЯ РЕАЛИЗАЦИИ УЧЕБНОЙ ДИСЦИПЛИНЫ</w:t>
            </w:r>
            <w:r w:rsidR="00AC620B" w:rsidRPr="00AC620B">
              <w:rPr>
                <w:b/>
                <w:noProof/>
                <w:webHidden/>
                <w:szCs w:val="28"/>
                <w:lang w:eastAsia="ar-SA"/>
              </w:rPr>
              <w:tab/>
            </w:r>
            <w:r w:rsidR="002A7ABB" w:rsidRPr="00AC620B">
              <w:rPr>
                <w:b/>
                <w:noProof/>
                <w:webHidden/>
                <w:szCs w:val="28"/>
                <w:lang w:eastAsia="ar-SA"/>
              </w:rPr>
              <w:fldChar w:fldCharType="begin"/>
            </w:r>
            <w:r w:rsidR="00AC620B" w:rsidRPr="00AC620B">
              <w:rPr>
                <w:b/>
                <w:noProof/>
                <w:webHidden/>
                <w:szCs w:val="28"/>
                <w:lang w:eastAsia="ar-SA"/>
              </w:rPr>
              <w:instrText xml:space="preserve"> PAGEREF _Toc430643967 \h </w:instrText>
            </w:r>
            <w:r w:rsidR="002A7ABB" w:rsidRPr="00AC620B">
              <w:rPr>
                <w:b/>
                <w:noProof/>
                <w:webHidden/>
                <w:szCs w:val="28"/>
                <w:lang w:eastAsia="ar-SA"/>
              </w:rPr>
            </w:r>
            <w:r w:rsidR="002A7ABB" w:rsidRPr="00AC620B">
              <w:rPr>
                <w:b/>
                <w:noProof/>
                <w:webHidden/>
                <w:szCs w:val="28"/>
                <w:lang w:eastAsia="ar-SA"/>
              </w:rPr>
              <w:fldChar w:fldCharType="separate"/>
            </w:r>
            <w:r w:rsidR="00AC620B" w:rsidRPr="00AC620B">
              <w:rPr>
                <w:b/>
                <w:noProof/>
                <w:webHidden/>
                <w:szCs w:val="28"/>
                <w:lang w:eastAsia="ar-SA"/>
              </w:rPr>
              <w:t>17</w:t>
            </w:r>
            <w:r w:rsidR="002A7ABB" w:rsidRPr="00AC620B">
              <w:rPr>
                <w:b/>
                <w:noProof/>
                <w:webHidden/>
                <w:szCs w:val="28"/>
                <w:lang w:eastAsia="ar-SA"/>
              </w:rPr>
              <w:fldChar w:fldCharType="end"/>
            </w:r>
          </w:hyperlink>
        </w:p>
        <w:p w:rsidR="00AC620B" w:rsidRPr="00AC620B" w:rsidRDefault="006F118D" w:rsidP="00AC620B">
          <w:pPr>
            <w:tabs>
              <w:tab w:val="right" w:leader="dot" w:pos="9628"/>
            </w:tabs>
            <w:spacing w:after="0" w:line="360" w:lineRule="auto"/>
            <w:rPr>
              <w:rFonts w:eastAsiaTheme="minorEastAsia"/>
              <w:b/>
              <w:noProof/>
              <w:szCs w:val="28"/>
              <w:lang w:eastAsia="ru-RU"/>
            </w:rPr>
          </w:pPr>
          <w:hyperlink w:anchor="_Toc430643969" w:history="1">
            <w:r w:rsidR="00AC620B" w:rsidRPr="00AC620B">
              <w:rPr>
                <w:b/>
                <w:noProof/>
                <w:color w:val="0000FF"/>
                <w:szCs w:val="28"/>
                <w:u w:val="single"/>
                <w:lang w:eastAsia="ar-SA"/>
              </w:rPr>
              <w:t>4. КОНТРОЛЬ И ОЦЕНКА РЕЗУЛЬТАТОВ ОСВОЕНИЯ ДИСЦИПЛИНЫ</w:t>
            </w:r>
            <w:r w:rsidR="00AC620B" w:rsidRPr="00AC620B">
              <w:rPr>
                <w:b/>
                <w:noProof/>
                <w:webHidden/>
                <w:szCs w:val="28"/>
                <w:lang w:eastAsia="ar-SA"/>
              </w:rPr>
              <w:tab/>
            </w:r>
            <w:r w:rsidR="002A7ABB" w:rsidRPr="00AC620B">
              <w:rPr>
                <w:b/>
                <w:noProof/>
                <w:webHidden/>
                <w:szCs w:val="28"/>
                <w:lang w:eastAsia="ar-SA"/>
              </w:rPr>
              <w:fldChar w:fldCharType="begin"/>
            </w:r>
            <w:r w:rsidR="00AC620B" w:rsidRPr="00AC620B">
              <w:rPr>
                <w:b/>
                <w:noProof/>
                <w:webHidden/>
                <w:szCs w:val="28"/>
                <w:lang w:eastAsia="ar-SA"/>
              </w:rPr>
              <w:instrText xml:space="preserve"> PAGEREF _Toc430643969 \h </w:instrText>
            </w:r>
            <w:r w:rsidR="002A7ABB" w:rsidRPr="00AC620B">
              <w:rPr>
                <w:b/>
                <w:noProof/>
                <w:webHidden/>
                <w:szCs w:val="28"/>
                <w:lang w:eastAsia="ar-SA"/>
              </w:rPr>
            </w:r>
            <w:r w:rsidR="002A7ABB" w:rsidRPr="00AC620B">
              <w:rPr>
                <w:b/>
                <w:noProof/>
                <w:webHidden/>
                <w:szCs w:val="28"/>
                <w:lang w:eastAsia="ar-SA"/>
              </w:rPr>
              <w:fldChar w:fldCharType="separate"/>
            </w:r>
            <w:r w:rsidR="00AC620B" w:rsidRPr="00AC620B">
              <w:rPr>
                <w:b/>
                <w:noProof/>
                <w:webHidden/>
                <w:szCs w:val="28"/>
                <w:lang w:eastAsia="ar-SA"/>
              </w:rPr>
              <w:t>20</w:t>
            </w:r>
            <w:r w:rsidR="002A7ABB" w:rsidRPr="00AC620B">
              <w:rPr>
                <w:b/>
                <w:noProof/>
                <w:webHidden/>
                <w:szCs w:val="28"/>
                <w:lang w:eastAsia="ar-SA"/>
              </w:rPr>
              <w:fldChar w:fldCharType="end"/>
            </w:r>
          </w:hyperlink>
        </w:p>
        <w:p w:rsidR="00AC620B" w:rsidRPr="00AC620B" w:rsidRDefault="006F118D" w:rsidP="00AC620B">
          <w:pPr>
            <w:tabs>
              <w:tab w:val="left" w:pos="660"/>
              <w:tab w:val="right" w:leader="dot" w:pos="9628"/>
            </w:tabs>
            <w:spacing w:after="0" w:line="360" w:lineRule="auto"/>
            <w:rPr>
              <w:rFonts w:eastAsiaTheme="minorEastAsia"/>
              <w:b/>
              <w:noProof/>
              <w:szCs w:val="28"/>
              <w:lang w:eastAsia="ru-RU"/>
            </w:rPr>
          </w:pPr>
          <w:hyperlink w:anchor="_Toc430643971" w:history="1">
            <w:r w:rsidR="00AC620B" w:rsidRPr="00AC620B">
              <w:rPr>
                <w:b/>
                <w:noProof/>
                <w:color w:val="0000FF"/>
                <w:szCs w:val="28"/>
                <w:u w:val="single"/>
                <w:lang w:eastAsia="ar-SA"/>
              </w:rPr>
              <w:t>5.</w:t>
            </w:r>
            <w:r w:rsidR="00AC620B" w:rsidRPr="00AC620B">
              <w:rPr>
                <w:rFonts w:eastAsiaTheme="minorEastAsia"/>
                <w:b/>
                <w:noProof/>
                <w:szCs w:val="28"/>
                <w:lang w:eastAsia="ru-RU"/>
              </w:rPr>
              <w:tab/>
            </w:r>
            <w:r w:rsidR="00AC620B" w:rsidRPr="00AC620B">
              <w:rPr>
                <w:b/>
                <w:noProof/>
                <w:color w:val="0000FF"/>
                <w:szCs w:val="28"/>
                <w:u w:val="single"/>
                <w:lang w:eastAsia="ar-SA"/>
              </w:rPr>
              <w:t>ЛИСТ ИЗМЕНЕНИЙ</w:t>
            </w:r>
            <w:r w:rsidR="00AC620B" w:rsidRPr="00AC620B">
              <w:rPr>
                <w:b/>
                <w:noProof/>
                <w:webHidden/>
                <w:szCs w:val="28"/>
                <w:lang w:eastAsia="ar-SA"/>
              </w:rPr>
              <w:tab/>
            </w:r>
            <w:r w:rsidR="002A7ABB" w:rsidRPr="00AC620B">
              <w:rPr>
                <w:b/>
                <w:noProof/>
                <w:webHidden/>
                <w:szCs w:val="28"/>
                <w:lang w:eastAsia="ar-SA"/>
              </w:rPr>
              <w:fldChar w:fldCharType="begin"/>
            </w:r>
            <w:r w:rsidR="00AC620B" w:rsidRPr="00AC620B">
              <w:rPr>
                <w:b/>
                <w:noProof/>
                <w:webHidden/>
                <w:szCs w:val="28"/>
                <w:lang w:eastAsia="ar-SA"/>
              </w:rPr>
              <w:instrText xml:space="preserve"> PAGEREF _Toc430643971 \h </w:instrText>
            </w:r>
            <w:r w:rsidR="002A7ABB" w:rsidRPr="00AC620B">
              <w:rPr>
                <w:b/>
                <w:noProof/>
                <w:webHidden/>
                <w:szCs w:val="28"/>
                <w:lang w:eastAsia="ar-SA"/>
              </w:rPr>
            </w:r>
            <w:r w:rsidR="002A7ABB" w:rsidRPr="00AC620B">
              <w:rPr>
                <w:b/>
                <w:noProof/>
                <w:webHidden/>
                <w:szCs w:val="28"/>
                <w:lang w:eastAsia="ar-SA"/>
              </w:rPr>
              <w:fldChar w:fldCharType="separate"/>
            </w:r>
            <w:r w:rsidR="00AC620B" w:rsidRPr="00AC620B">
              <w:rPr>
                <w:b/>
                <w:noProof/>
                <w:webHidden/>
                <w:szCs w:val="28"/>
                <w:lang w:eastAsia="ar-SA"/>
              </w:rPr>
              <w:t>23</w:t>
            </w:r>
            <w:r w:rsidR="002A7ABB" w:rsidRPr="00AC620B">
              <w:rPr>
                <w:b/>
                <w:noProof/>
                <w:webHidden/>
                <w:szCs w:val="28"/>
                <w:lang w:eastAsia="ar-SA"/>
              </w:rPr>
              <w:fldChar w:fldCharType="end"/>
            </w:r>
          </w:hyperlink>
        </w:p>
        <w:p w:rsidR="00AC620B" w:rsidRPr="00AC620B" w:rsidRDefault="002A7ABB" w:rsidP="00AC620B">
          <w:pPr>
            <w:spacing w:after="0" w:line="360" w:lineRule="auto"/>
          </w:pPr>
          <w:r w:rsidRPr="00AC620B">
            <w:rPr>
              <w:b/>
              <w:bCs/>
              <w:szCs w:val="28"/>
            </w:rPr>
            <w:fldChar w:fldCharType="end"/>
          </w:r>
        </w:p>
      </w:sdtContent>
    </w:sdt>
    <w:p w:rsidR="00AC620B" w:rsidRPr="00355D1C" w:rsidRDefault="00AC620B" w:rsidP="00AC620B">
      <w:pPr>
        <w:rPr>
          <w:rFonts w:eastAsia="Arial Unicode MS"/>
          <w:b/>
          <w:szCs w:val="28"/>
          <w:lang w:eastAsia="ru-RU"/>
        </w:rPr>
      </w:pPr>
      <w:r w:rsidRPr="00AC620B">
        <w:br w:type="page"/>
      </w:r>
    </w:p>
    <w:p w:rsidR="00AC620B" w:rsidRPr="00355D1C" w:rsidRDefault="00AC620B" w:rsidP="00AC620B">
      <w:pPr>
        <w:keepNext/>
        <w:spacing w:after="0" w:line="240" w:lineRule="auto"/>
        <w:jc w:val="center"/>
        <w:outlineLvl w:val="0"/>
        <w:rPr>
          <w:rFonts w:eastAsia="Arial Unicode MS"/>
          <w:b/>
          <w:szCs w:val="28"/>
          <w:lang w:eastAsia="ru-RU"/>
        </w:rPr>
      </w:pPr>
      <w:bookmarkStart w:id="1" w:name="_Toc429691297"/>
      <w:bookmarkStart w:id="2" w:name="_Toc430643965"/>
      <w:r w:rsidRPr="00355D1C">
        <w:rPr>
          <w:rFonts w:eastAsia="Arial Unicode MS"/>
          <w:b/>
          <w:szCs w:val="28"/>
          <w:lang w:eastAsia="ru-RU"/>
        </w:rPr>
        <w:lastRenderedPageBreak/>
        <w:t xml:space="preserve">1. ПАСПОРТ </w:t>
      </w:r>
      <w:r w:rsidR="00FA0ABC">
        <w:rPr>
          <w:rFonts w:eastAsia="Arial Unicode MS"/>
          <w:b/>
          <w:szCs w:val="28"/>
          <w:lang w:eastAsia="ru-RU"/>
        </w:rPr>
        <w:t xml:space="preserve">АДАПТИРОВАННОЙ </w:t>
      </w:r>
      <w:r w:rsidRPr="00355D1C">
        <w:rPr>
          <w:rFonts w:eastAsia="Arial Unicode MS"/>
          <w:b/>
          <w:szCs w:val="28"/>
          <w:lang w:eastAsia="ru-RU"/>
        </w:rPr>
        <w:t>РАБОЧЕЙ ПРОГРАММЫ УЧЕБНОЙ ДИСЦИПЛИНЫ</w:t>
      </w:r>
      <w:bookmarkEnd w:id="1"/>
      <w:bookmarkEnd w:id="2"/>
    </w:p>
    <w:p w:rsidR="00AC620B" w:rsidRPr="00355D1C" w:rsidRDefault="00AC620B" w:rsidP="00AC620B">
      <w:pPr>
        <w:spacing w:after="0" w:line="240" w:lineRule="auto"/>
        <w:contextualSpacing/>
        <w:jc w:val="center"/>
        <w:rPr>
          <w:rFonts w:ascii="Arial CYR" w:eastAsia="Times New Roman" w:hAnsi="Arial CYR" w:cs="Calibri"/>
          <w:b/>
          <w:bCs/>
          <w:i/>
          <w:iCs/>
          <w:szCs w:val="28"/>
          <w:lang w:eastAsia="ru-RU"/>
        </w:rPr>
      </w:pPr>
      <w:r w:rsidRPr="00355D1C">
        <w:rPr>
          <w:b/>
          <w:szCs w:val="28"/>
        </w:rPr>
        <w:t xml:space="preserve">ОУД. 03 </w:t>
      </w:r>
      <w:r w:rsidRPr="00355D1C">
        <w:rPr>
          <w:rFonts w:eastAsia="Times New Roman"/>
          <w:b/>
          <w:bCs/>
          <w:iCs/>
          <w:szCs w:val="28"/>
          <w:lang w:eastAsia="ru-RU"/>
        </w:rPr>
        <w:t>Математика: алгебра, начала математического анализа, геометрия</w:t>
      </w:r>
    </w:p>
    <w:p w:rsidR="00AC620B" w:rsidRPr="00355D1C" w:rsidRDefault="00AC620B" w:rsidP="00AC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szCs w:val="28"/>
        </w:rPr>
      </w:pPr>
      <w:r w:rsidRPr="00355D1C">
        <w:rPr>
          <w:b/>
          <w:szCs w:val="28"/>
        </w:rPr>
        <w:t>1.1. Область применения  программы</w:t>
      </w:r>
    </w:p>
    <w:p w:rsidR="00AC620B" w:rsidRPr="00355D1C" w:rsidRDefault="00FA0ABC" w:rsidP="00AC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Адаптированная р</w:t>
      </w:r>
      <w:r w:rsidR="00AC620B" w:rsidRPr="00355D1C">
        <w:rPr>
          <w:szCs w:val="28"/>
        </w:rPr>
        <w:t xml:space="preserve">абочая программа общеобразовательной учебной дисциплины является частью профессиональной образовательной программы ППССЗ по профессии НПО </w:t>
      </w:r>
      <w:r w:rsidR="00504E48">
        <w:rPr>
          <w:szCs w:val="28"/>
        </w:rPr>
        <w:t>3</w:t>
      </w:r>
      <w:r w:rsidR="00AC620B" w:rsidRPr="00355D1C">
        <w:rPr>
          <w:szCs w:val="28"/>
        </w:rPr>
        <w:t xml:space="preserve">9.01.01 </w:t>
      </w:r>
      <w:r w:rsidR="00504E48">
        <w:rPr>
          <w:szCs w:val="28"/>
        </w:rPr>
        <w:t>Социальный работник</w:t>
      </w:r>
      <w:r w:rsidR="00AC620B" w:rsidRPr="00355D1C">
        <w:rPr>
          <w:szCs w:val="28"/>
        </w:rPr>
        <w:t xml:space="preserve"> укрупненной группы </w:t>
      </w:r>
      <w:r w:rsidR="00504E48">
        <w:rPr>
          <w:szCs w:val="28"/>
        </w:rPr>
        <w:t>3</w:t>
      </w:r>
      <w:r w:rsidR="00AC620B" w:rsidRPr="00355D1C">
        <w:rPr>
          <w:szCs w:val="28"/>
        </w:rPr>
        <w:t xml:space="preserve">9.00.00 </w:t>
      </w:r>
      <w:r w:rsidR="00504E48" w:rsidRPr="00504E48">
        <w:rPr>
          <w:szCs w:val="28"/>
        </w:rPr>
        <w:t>Социология и социальная работа</w:t>
      </w:r>
      <w:r w:rsidR="00AC620B" w:rsidRPr="00355D1C">
        <w:rPr>
          <w:szCs w:val="28"/>
        </w:rPr>
        <w:t>.</w:t>
      </w:r>
    </w:p>
    <w:p w:rsidR="00AC620B" w:rsidRPr="00355D1C" w:rsidRDefault="00AC620B" w:rsidP="00AC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szCs w:val="28"/>
        </w:rPr>
      </w:pPr>
    </w:p>
    <w:p w:rsidR="00AC620B" w:rsidRPr="00355D1C" w:rsidRDefault="00AC620B" w:rsidP="00AC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szCs w:val="28"/>
        </w:rPr>
      </w:pPr>
      <w:r w:rsidRPr="00355D1C">
        <w:rPr>
          <w:b/>
          <w:szCs w:val="28"/>
        </w:rPr>
        <w:t xml:space="preserve">1.2. Место учебной дисциплины в структуре ППССЗ: </w:t>
      </w:r>
    </w:p>
    <w:p w:rsidR="00AC620B" w:rsidRPr="00355D1C" w:rsidRDefault="00AC620B" w:rsidP="00AC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zCs w:val="28"/>
        </w:rPr>
      </w:pPr>
      <w:r w:rsidRPr="00355D1C">
        <w:rPr>
          <w:szCs w:val="28"/>
        </w:rPr>
        <w:t>ОУД.00 Профильные общеобразовательные дисциплины.</w:t>
      </w:r>
    </w:p>
    <w:p w:rsidR="00AC620B" w:rsidRPr="00355D1C" w:rsidRDefault="00AC620B" w:rsidP="00AC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zCs w:val="28"/>
        </w:rPr>
      </w:pPr>
    </w:p>
    <w:p w:rsidR="00AC620B" w:rsidRPr="00355D1C" w:rsidRDefault="00AC620B" w:rsidP="00AC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zCs w:val="28"/>
        </w:rPr>
      </w:pPr>
      <w:r w:rsidRPr="00355D1C">
        <w:rPr>
          <w:b/>
          <w:szCs w:val="28"/>
        </w:rPr>
        <w:t>1.3. Цели и задачи дисциплины – требования к результатам освоения дисциплины:</w:t>
      </w:r>
    </w:p>
    <w:p w:rsidR="00355D1C" w:rsidRPr="00F456FB" w:rsidRDefault="00355D1C" w:rsidP="00355D1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b/>
          <w:szCs w:val="28"/>
        </w:rPr>
      </w:pPr>
      <w:r w:rsidRPr="00F456FB">
        <w:rPr>
          <w:szCs w:val="28"/>
        </w:rPr>
        <w:t xml:space="preserve">Освоение содержания учебной дисциплины «Математика: алгебра и начала математического анализа; геометрия» обеспечивает достижение учащимися следующих результатов: </w:t>
      </w:r>
    </w:p>
    <w:p w:rsidR="00355D1C" w:rsidRPr="00F456FB" w:rsidRDefault="00355D1C" w:rsidP="0035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F456FB">
        <w:rPr>
          <w:b/>
          <w:szCs w:val="28"/>
        </w:rPr>
        <w:t>личностных</w:t>
      </w:r>
      <w:r w:rsidRPr="00F456FB">
        <w:rPr>
          <w:szCs w:val="28"/>
        </w:rPr>
        <w:t xml:space="preserve">: 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proofErr w:type="spellStart"/>
      <w:r w:rsidRPr="00F456FB">
        <w:rPr>
          <w:szCs w:val="28"/>
          <w:lang w:val="ru-RU"/>
        </w:rPr>
        <w:t>сформированность</w:t>
      </w:r>
      <w:proofErr w:type="spellEnd"/>
      <w:r w:rsidRPr="00F456FB">
        <w:rPr>
          <w:szCs w:val="28"/>
          <w:lang w:val="ru-RU"/>
        </w:rPr>
        <w:t xml:space="preserve"> представлений о математике как универсальном языке науки, средстве моделирования явлений и процессов; 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r w:rsidRPr="00F456FB">
        <w:rPr>
          <w:szCs w:val="28"/>
          <w:lang w:val="ru-RU"/>
        </w:rPr>
        <w:t xml:space="preserve">понимание значимости математики для научно-технического прогресса, </w:t>
      </w:r>
      <w:proofErr w:type="spellStart"/>
      <w:r w:rsidRPr="00F456FB">
        <w:rPr>
          <w:szCs w:val="28"/>
          <w:lang w:val="ru-RU"/>
        </w:rPr>
        <w:t>сформированность</w:t>
      </w:r>
      <w:proofErr w:type="spellEnd"/>
      <w:r w:rsidRPr="00F456FB">
        <w:rPr>
          <w:szCs w:val="28"/>
          <w:lang w:val="ru-RU"/>
        </w:rPr>
        <w:t xml:space="preserve"> отношения к математике как к части общечеловеческой культуры; 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r w:rsidRPr="00F456FB">
        <w:rPr>
          <w:szCs w:val="28"/>
          <w:lang w:val="ru-RU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r w:rsidRPr="00F456FB">
        <w:rPr>
          <w:szCs w:val="28"/>
          <w:lang w:val="ru-RU"/>
        </w:rPr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r w:rsidRPr="00F456FB">
        <w:rPr>
          <w:szCs w:val="28"/>
          <w:lang w:val="ru-RU"/>
        </w:rPr>
        <w:t xml:space="preserve">готовность и способность к самостоятельной творческой и ответственной деятельности; 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r w:rsidRPr="00F456FB">
        <w:rPr>
          <w:szCs w:val="28"/>
          <w:lang w:val="ru-RU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r w:rsidRPr="00F456FB">
        <w:rPr>
          <w:szCs w:val="28"/>
          <w:lang w:val="ru-RU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355D1C" w:rsidRPr="00F456FB" w:rsidRDefault="00355D1C" w:rsidP="0035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zCs w:val="28"/>
        </w:rPr>
      </w:pPr>
      <w:proofErr w:type="spellStart"/>
      <w:r w:rsidRPr="00F456FB">
        <w:rPr>
          <w:b/>
          <w:szCs w:val="28"/>
        </w:rPr>
        <w:t>метапредметных</w:t>
      </w:r>
      <w:proofErr w:type="spellEnd"/>
      <w:r w:rsidRPr="00F456FB">
        <w:rPr>
          <w:szCs w:val="28"/>
        </w:rPr>
        <w:t>: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r w:rsidRPr="00F456FB">
        <w:rPr>
          <w:szCs w:val="28"/>
          <w:lang w:val="ru-RU"/>
        </w:rPr>
        <w:t xml:space="preserve"> умение самостоятельно определять цели деятельности и составлять планы деятельности; 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r w:rsidRPr="00F456FB">
        <w:rPr>
          <w:szCs w:val="28"/>
          <w:lang w:val="ru-RU"/>
        </w:rPr>
        <w:lastRenderedPageBreak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r w:rsidRPr="00F456FB">
        <w:rPr>
          <w:szCs w:val="28"/>
          <w:lang w:val="ru-RU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r w:rsidRPr="00F456FB">
        <w:rPr>
          <w:szCs w:val="28"/>
          <w:lang w:val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r w:rsidRPr="00F456FB">
        <w:rPr>
          <w:szCs w:val="28"/>
          <w:lang w:val="ru-RU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r w:rsidRPr="00F456FB">
        <w:rPr>
          <w:szCs w:val="28"/>
          <w:lang w:val="ru-RU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r w:rsidRPr="00F456FB">
        <w:rPr>
          <w:szCs w:val="28"/>
          <w:lang w:val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355D1C" w:rsidRPr="00F456FB" w:rsidRDefault="00355D1C" w:rsidP="0035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zCs w:val="28"/>
        </w:rPr>
      </w:pPr>
      <w:r w:rsidRPr="00F456FB">
        <w:rPr>
          <w:b/>
          <w:szCs w:val="28"/>
        </w:rPr>
        <w:t>предметных</w:t>
      </w:r>
      <w:r w:rsidRPr="00F456FB">
        <w:rPr>
          <w:szCs w:val="28"/>
        </w:rPr>
        <w:t xml:space="preserve">: 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proofErr w:type="spellStart"/>
      <w:r w:rsidRPr="00F456FB">
        <w:rPr>
          <w:szCs w:val="28"/>
          <w:lang w:val="ru-RU"/>
        </w:rPr>
        <w:t>сформированность</w:t>
      </w:r>
      <w:proofErr w:type="spellEnd"/>
      <w:r w:rsidRPr="00F456FB">
        <w:rPr>
          <w:szCs w:val="28"/>
          <w:lang w:val="ru-RU"/>
        </w:rPr>
        <w:t xml:space="preserve"> представлений о математике как части мировой культуры и месте математики и информатики в современной цивилизации, способах описания явлений реального мира на математическом языке; 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proofErr w:type="spellStart"/>
      <w:r w:rsidRPr="00F456FB">
        <w:rPr>
          <w:szCs w:val="28"/>
          <w:lang w:val="ru-RU"/>
        </w:rPr>
        <w:t>сформированность</w:t>
      </w:r>
      <w:proofErr w:type="spellEnd"/>
      <w:r w:rsidRPr="00F456FB">
        <w:rPr>
          <w:szCs w:val="28"/>
          <w:lang w:val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явления, в том числе с помощью информационно-коммуникационных технологий; 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r w:rsidRPr="00F456FB">
        <w:rPr>
          <w:szCs w:val="28"/>
          <w:lang w:val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r w:rsidRPr="00F456FB">
        <w:rPr>
          <w:szCs w:val="28"/>
          <w:lang w:val="ru-RU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proofErr w:type="spellStart"/>
      <w:r w:rsidRPr="00F456FB">
        <w:rPr>
          <w:szCs w:val="28"/>
          <w:lang w:val="ru-RU"/>
        </w:rPr>
        <w:t>сформированность</w:t>
      </w:r>
      <w:proofErr w:type="spellEnd"/>
      <w:r w:rsidRPr="00F456FB">
        <w:rPr>
          <w:szCs w:val="28"/>
          <w:lang w:val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r w:rsidRPr="00F456FB">
        <w:rPr>
          <w:szCs w:val="28"/>
          <w:lang w:val="ru-RU"/>
        </w:rPr>
        <w:t>владение основными понятиями о плоских и пространственных геометрических фигурах, их основных свойствах;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r w:rsidRPr="00F456FB">
        <w:rPr>
          <w:szCs w:val="28"/>
          <w:lang w:val="ru-RU"/>
        </w:rPr>
        <w:t xml:space="preserve"> </w:t>
      </w:r>
      <w:proofErr w:type="spellStart"/>
      <w:r w:rsidRPr="00F456FB">
        <w:rPr>
          <w:szCs w:val="28"/>
          <w:lang w:val="ru-RU"/>
        </w:rPr>
        <w:t>сформированность</w:t>
      </w:r>
      <w:proofErr w:type="spellEnd"/>
      <w:r w:rsidRPr="00F456FB">
        <w:rPr>
          <w:szCs w:val="28"/>
          <w:lang w:val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</w:t>
      </w:r>
    </w:p>
    <w:p w:rsidR="00355D1C" w:rsidRPr="00F456FB" w:rsidRDefault="00355D1C" w:rsidP="00355D1C">
      <w:pPr>
        <w:pStyle w:val="a7"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8"/>
          <w:lang w:val="ru-RU"/>
        </w:rPr>
      </w:pPr>
      <w:r w:rsidRPr="00F456FB">
        <w:rPr>
          <w:szCs w:val="28"/>
          <w:lang w:val="ru-RU"/>
        </w:rPr>
        <w:t xml:space="preserve"> владение навыками использования готовых компьютерных программ при решении задач.</w:t>
      </w:r>
    </w:p>
    <w:p w:rsidR="00355D1C" w:rsidRPr="007E2FF9" w:rsidRDefault="00355D1C" w:rsidP="0035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8"/>
        </w:rPr>
      </w:pPr>
      <w:r w:rsidRPr="00F456FB">
        <w:rPr>
          <w:szCs w:val="28"/>
        </w:rPr>
        <w:lastRenderedPageBreak/>
        <w:tab/>
      </w:r>
      <w:proofErr w:type="gramStart"/>
      <w:r w:rsidRPr="00F456FB">
        <w:rPr>
          <w:szCs w:val="28"/>
        </w:rPr>
        <w:t xml:space="preserve">В результате освоения дисциплины «Математика: алгебра и начала математического анализа; </w:t>
      </w:r>
      <w:r w:rsidRPr="007E2FF9">
        <w:rPr>
          <w:szCs w:val="28"/>
        </w:rPr>
        <w:t xml:space="preserve">геометрия» </w:t>
      </w:r>
      <w:r w:rsidR="00504E48">
        <w:rPr>
          <w:szCs w:val="28"/>
        </w:rPr>
        <w:t>социальный работник</w:t>
      </w:r>
      <w:r w:rsidRPr="007E2FF9">
        <w:rPr>
          <w:szCs w:val="28"/>
        </w:rPr>
        <w:t xml:space="preserve"> должен освоить аспекты общих и профессиональной компетенций:</w:t>
      </w:r>
      <w:proofErr w:type="gramEnd"/>
    </w:p>
    <w:p w:rsidR="00355D1C" w:rsidRPr="00F456FB" w:rsidRDefault="00355D1C" w:rsidP="00355D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6F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55D1C" w:rsidRPr="00F456FB" w:rsidRDefault="00355D1C" w:rsidP="00355D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6FB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55D1C" w:rsidRPr="00355D1C" w:rsidRDefault="00355D1C" w:rsidP="00355D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6FB">
        <w:rPr>
          <w:rFonts w:ascii="Times New Roman" w:hAnsi="Times New Roman" w:cs="Times New Roman"/>
          <w:sz w:val="28"/>
          <w:szCs w:val="28"/>
        </w:rPr>
        <w:t xml:space="preserve">ОК 4. Осуществлять поиск информации, необходимой для эффективного </w:t>
      </w:r>
      <w:r w:rsidRPr="00355D1C">
        <w:rPr>
          <w:rFonts w:ascii="Times New Roman" w:hAnsi="Times New Roman" w:cs="Times New Roman"/>
          <w:sz w:val="28"/>
          <w:szCs w:val="28"/>
        </w:rPr>
        <w:t>выполнения профессиональных задач.</w:t>
      </w:r>
    </w:p>
    <w:p w:rsidR="00AC620B" w:rsidRPr="00355D1C" w:rsidRDefault="00AC620B" w:rsidP="00AC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Cs w:val="28"/>
        </w:rPr>
      </w:pPr>
    </w:p>
    <w:p w:rsidR="00AC620B" w:rsidRPr="00355D1C" w:rsidRDefault="00AC620B" w:rsidP="00AC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355D1C">
        <w:rPr>
          <w:b/>
          <w:szCs w:val="28"/>
        </w:rPr>
        <w:t>1.4. Количество часов на освоение рабочей программы дисциплины:</w:t>
      </w:r>
    </w:p>
    <w:p w:rsidR="00AC620B" w:rsidRPr="00355D1C" w:rsidRDefault="00AC620B" w:rsidP="00AC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zCs w:val="28"/>
        </w:rPr>
      </w:pPr>
      <w:r w:rsidRPr="00355D1C">
        <w:rPr>
          <w:szCs w:val="28"/>
        </w:rPr>
        <w:t xml:space="preserve"> максимальной учебной нагрузки </w:t>
      </w:r>
      <w:proofErr w:type="gramStart"/>
      <w:r w:rsidRPr="00355D1C">
        <w:rPr>
          <w:szCs w:val="28"/>
        </w:rPr>
        <w:t>обучающегося</w:t>
      </w:r>
      <w:proofErr w:type="gramEnd"/>
      <w:r w:rsidRPr="00355D1C">
        <w:rPr>
          <w:szCs w:val="28"/>
        </w:rPr>
        <w:t xml:space="preserve"> </w:t>
      </w:r>
      <w:r w:rsidR="00355D1C" w:rsidRPr="00355D1C">
        <w:rPr>
          <w:szCs w:val="28"/>
          <w:u w:val="single"/>
        </w:rPr>
        <w:t>4</w:t>
      </w:r>
      <w:r w:rsidR="00504E48">
        <w:rPr>
          <w:szCs w:val="28"/>
          <w:u w:val="single"/>
        </w:rPr>
        <w:t>28</w:t>
      </w:r>
      <w:r w:rsidRPr="00355D1C">
        <w:rPr>
          <w:szCs w:val="28"/>
        </w:rPr>
        <w:t xml:space="preserve"> часов, в том числе:</w:t>
      </w:r>
    </w:p>
    <w:p w:rsidR="00AC620B" w:rsidRPr="00355D1C" w:rsidRDefault="00AC620B" w:rsidP="00AC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szCs w:val="28"/>
        </w:rPr>
      </w:pPr>
      <w:r w:rsidRPr="00355D1C">
        <w:rPr>
          <w:szCs w:val="28"/>
        </w:rPr>
        <w:t xml:space="preserve"> обязательной аудиторной учебной нагрузки </w:t>
      </w:r>
      <w:proofErr w:type="gramStart"/>
      <w:r w:rsidRPr="00355D1C">
        <w:rPr>
          <w:szCs w:val="28"/>
        </w:rPr>
        <w:t>обучающегося</w:t>
      </w:r>
      <w:proofErr w:type="gramEnd"/>
      <w:r w:rsidRPr="00355D1C">
        <w:rPr>
          <w:szCs w:val="28"/>
        </w:rPr>
        <w:t xml:space="preserve"> </w:t>
      </w:r>
      <w:r w:rsidR="00504E48">
        <w:rPr>
          <w:szCs w:val="28"/>
          <w:u w:val="single"/>
        </w:rPr>
        <w:t>285</w:t>
      </w:r>
      <w:r w:rsidRPr="00355D1C">
        <w:rPr>
          <w:szCs w:val="28"/>
        </w:rPr>
        <w:t xml:space="preserve"> час</w:t>
      </w:r>
      <w:r w:rsidR="00355D1C" w:rsidRPr="00355D1C">
        <w:rPr>
          <w:szCs w:val="28"/>
        </w:rPr>
        <w:t>ов</w:t>
      </w:r>
      <w:r w:rsidRPr="00355D1C">
        <w:rPr>
          <w:szCs w:val="28"/>
        </w:rPr>
        <w:t>;</w:t>
      </w:r>
    </w:p>
    <w:p w:rsidR="00AC620B" w:rsidRPr="00355D1C" w:rsidRDefault="00AC620B" w:rsidP="00AC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szCs w:val="28"/>
        </w:rPr>
      </w:pPr>
      <w:r w:rsidRPr="00355D1C">
        <w:rPr>
          <w:szCs w:val="28"/>
        </w:rPr>
        <w:t xml:space="preserve"> самостоятельной работы </w:t>
      </w:r>
      <w:proofErr w:type="gramStart"/>
      <w:r w:rsidRPr="00355D1C">
        <w:rPr>
          <w:szCs w:val="28"/>
        </w:rPr>
        <w:t>обучающегося</w:t>
      </w:r>
      <w:proofErr w:type="gramEnd"/>
      <w:r w:rsidRPr="00355D1C">
        <w:rPr>
          <w:szCs w:val="28"/>
        </w:rPr>
        <w:t xml:space="preserve"> </w:t>
      </w:r>
      <w:r w:rsidR="00504E48">
        <w:rPr>
          <w:szCs w:val="28"/>
          <w:u w:val="single"/>
        </w:rPr>
        <w:t>143</w:t>
      </w:r>
      <w:r w:rsidRPr="00355D1C">
        <w:rPr>
          <w:szCs w:val="28"/>
        </w:rPr>
        <w:t xml:space="preserve"> часов</w:t>
      </w:r>
    </w:p>
    <w:p w:rsidR="00601F58" w:rsidRPr="00355D1C" w:rsidRDefault="00601F58">
      <w:pPr>
        <w:rPr>
          <w:b/>
          <w:bCs/>
          <w:caps/>
          <w:spacing w:val="-5"/>
          <w:szCs w:val="28"/>
        </w:rPr>
      </w:pPr>
      <w:r w:rsidRPr="00355D1C">
        <w:rPr>
          <w:b/>
          <w:bCs/>
          <w:caps/>
          <w:spacing w:val="-5"/>
          <w:szCs w:val="28"/>
        </w:rPr>
        <w:br w:type="page"/>
      </w:r>
    </w:p>
    <w:p w:rsidR="006F118D" w:rsidRPr="00601F58" w:rsidRDefault="006F118D" w:rsidP="006F118D">
      <w:pPr>
        <w:pStyle w:val="1"/>
        <w:rPr>
          <w:b/>
          <w:sz w:val="24"/>
          <w:szCs w:val="24"/>
        </w:rPr>
      </w:pPr>
      <w:bookmarkStart w:id="3" w:name="_Toc430639361"/>
      <w:r w:rsidRPr="00283E31">
        <w:rPr>
          <w:b/>
          <w:sz w:val="24"/>
        </w:rPr>
        <w:lastRenderedPageBreak/>
        <w:t>2. СТРУКТУРА И СОДЕРЖАНИЕ УЧЕБНОЙ ДИСЦИПЛИНЫ</w:t>
      </w:r>
      <w:bookmarkEnd w:id="3"/>
    </w:p>
    <w:p w:rsidR="006F118D" w:rsidRDefault="006F118D" w:rsidP="006F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b/>
          <w:sz w:val="24"/>
          <w:szCs w:val="24"/>
        </w:rPr>
      </w:pPr>
    </w:p>
    <w:p w:rsidR="006F118D" w:rsidRDefault="006F118D" w:rsidP="006F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b/>
          <w:sz w:val="24"/>
          <w:szCs w:val="24"/>
        </w:rPr>
      </w:pPr>
      <w:r w:rsidRPr="00601F58">
        <w:rPr>
          <w:b/>
          <w:sz w:val="24"/>
          <w:szCs w:val="24"/>
        </w:rPr>
        <w:t>2.1. Объем учебной дисциплины и виды учебной работы</w:t>
      </w:r>
    </w:p>
    <w:p w:rsidR="006F118D" w:rsidRPr="00601F58" w:rsidRDefault="006F118D" w:rsidP="006F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F118D" w:rsidRPr="00601F58" w:rsidTr="00E752B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18D" w:rsidRPr="00601F58" w:rsidRDefault="006F118D" w:rsidP="00E7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1F5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18D" w:rsidRPr="00601F58" w:rsidRDefault="006F118D" w:rsidP="00E752BC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601F58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F118D" w:rsidRPr="00601F58" w:rsidTr="00E752B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18D" w:rsidRPr="00601F58" w:rsidRDefault="006F118D" w:rsidP="00E752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1F58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18D" w:rsidRPr="00601F58" w:rsidRDefault="006F118D" w:rsidP="00E752BC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428</w:t>
            </w:r>
          </w:p>
        </w:tc>
      </w:tr>
      <w:tr w:rsidR="006F118D" w:rsidRPr="00601F58" w:rsidTr="00E752B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18D" w:rsidRPr="00601F58" w:rsidRDefault="006F118D" w:rsidP="00E75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1F58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18D" w:rsidRPr="00601F58" w:rsidRDefault="006F118D" w:rsidP="00E752BC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285</w:t>
            </w:r>
          </w:p>
        </w:tc>
      </w:tr>
      <w:tr w:rsidR="006F118D" w:rsidRPr="00601F58" w:rsidTr="00E752B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18D" w:rsidRPr="00601F58" w:rsidRDefault="006F118D" w:rsidP="00E75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18D" w:rsidRPr="00601F58" w:rsidRDefault="006F118D" w:rsidP="00E752B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6F118D" w:rsidRPr="00601F58" w:rsidTr="00E752B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18D" w:rsidRPr="00601F58" w:rsidRDefault="006F118D" w:rsidP="00E752BC">
            <w:pPr>
              <w:spacing w:after="0" w:line="240" w:lineRule="auto"/>
              <w:ind w:firstLine="1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01F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0410F">
              <w:rPr>
                <w:sz w:val="24"/>
                <w:szCs w:val="24"/>
              </w:rPr>
              <w:t>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18D" w:rsidRPr="00601F58" w:rsidRDefault="006F118D" w:rsidP="00E752B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142</w:t>
            </w:r>
          </w:p>
        </w:tc>
      </w:tr>
      <w:tr w:rsidR="006F118D" w:rsidRPr="00601F58" w:rsidTr="00E752B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18D" w:rsidRPr="00601F58" w:rsidRDefault="006F118D" w:rsidP="00E752BC">
            <w:pPr>
              <w:spacing w:after="0" w:line="240" w:lineRule="auto"/>
              <w:ind w:firstLine="1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D0410F">
              <w:rPr>
                <w:sz w:val="24"/>
                <w:szCs w:val="24"/>
              </w:rPr>
              <w:t>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18D" w:rsidRPr="00601F58" w:rsidRDefault="006F118D" w:rsidP="00E752B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601F58">
              <w:rPr>
                <w:iCs/>
                <w:sz w:val="24"/>
                <w:szCs w:val="24"/>
                <w:lang w:val="en-US"/>
              </w:rPr>
              <w:t>1</w:t>
            </w:r>
            <w:r w:rsidRPr="00601F58">
              <w:rPr>
                <w:iCs/>
                <w:sz w:val="24"/>
                <w:szCs w:val="24"/>
              </w:rPr>
              <w:t>6</w:t>
            </w:r>
          </w:p>
        </w:tc>
      </w:tr>
      <w:tr w:rsidR="006F118D" w:rsidRPr="00601F58" w:rsidTr="00E752B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18D" w:rsidRPr="00601F58" w:rsidRDefault="006F118D" w:rsidP="00E752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1F58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18D" w:rsidRPr="00601F58" w:rsidRDefault="006F118D" w:rsidP="00E752BC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143</w:t>
            </w:r>
          </w:p>
        </w:tc>
      </w:tr>
      <w:tr w:rsidR="006F118D" w:rsidRPr="00601F58" w:rsidTr="00E752B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18D" w:rsidRPr="00601F58" w:rsidRDefault="006F118D" w:rsidP="00E75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18D" w:rsidRPr="00601F58" w:rsidRDefault="006F118D" w:rsidP="00E752B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6F118D" w:rsidRPr="00601F58" w:rsidTr="00E752B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18D" w:rsidRPr="00601F58" w:rsidRDefault="006F118D" w:rsidP="00E752BC">
            <w:pPr>
              <w:spacing w:after="0" w:line="240" w:lineRule="auto"/>
              <w:ind w:firstLine="1276"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>- решение задач повышенной сложности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18D" w:rsidRPr="00A924CB" w:rsidRDefault="006F118D" w:rsidP="00E752BC">
            <w:pPr>
              <w:spacing w:after="0" w:line="240" w:lineRule="auto"/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</w:tr>
      <w:tr w:rsidR="006F118D" w:rsidRPr="00601F58" w:rsidTr="00E752B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18D" w:rsidRPr="00601F58" w:rsidRDefault="006F118D" w:rsidP="00E752BC">
            <w:pPr>
              <w:spacing w:after="0" w:line="240" w:lineRule="auto"/>
              <w:ind w:firstLine="1276"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>- изучение дополнительного материала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18D" w:rsidRPr="00A924CB" w:rsidRDefault="006F118D" w:rsidP="00E752BC">
            <w:pPr>
              <w:spacing w:after="0" w:line="240" w:lineRule="auto"/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</w:tr>
      <w:tr w:rsidR="006F118D" w:rsidRPr="00601F58" w:rsidTr="00E752B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18D" w:rsidRPr="00601F58" w:rsidRDefault="006F118D" w:rsidP="00E752BC">
            <w:pPr>
              <w:spacing w:after="0" w:line="240" w:lineRule="auto"/>
              <w:ind w:firstLine="1276"/>
              <w:jc w:val="both"/>
              <w:rPr>
                <w:i/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>-</w:t>
            </w:r>
            <w:r w:rsidRPr="00601F58">
              <w:rPr>
                <w:i/>
                <w:sz w:val="24"/>
                <w:szCs w:val="24"/>
              </w:rPr>
              <w:t xml:space="preserve"> </w:t>
            </w:r>
            <w:r w:rsidRPr="00601F58">
              <w:rPr>
                <w:sz w:val="24"/>
                <w:szCs w:val="24"/>
              </w:rPr>
              <w:t>подготовка сообщений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18D" w:rsidRPr="00A924CB" w:rsidRDefault="006F118D" w:rsidP="00E752BC">
            <w:pPr>
              <w:spacing w:after="0" w:line="240" w:lineRule="auto"/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</w:tr>
      <w:tr w:rsidR="006F118D" w:rsidRPr="00601F58" w:rsidTr="00E752B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18D" w:rsidRPr="00601F58" w:rsidRDefault="006F118D" w:rsidP="00E752BC">
            <w:pPr>
              <w:spacing w:after="0" w:line="240" w:lineRule="auto"/>
              <w:ind w:firstLine="1276"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>- разработка презентаций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18D" w:rsidRPr="00A924CB" w:rsidRDefault="006F118D" w:rsidP="00E752BC">
            <w:pPr>
              <w:spacing w:after="0" w:line="240" w:lineRule="auto"/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</w:tr>
      <w:tr w:rsidR="006F118D" w:rsidRPr="00601F58" w:rsidTr="00E752B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18D" w:rsidRPr="00601F58" w:rsidRDefault="006F118D" w:rsidP="00E752BC">
            <w:pPr>
              <w:spacing w:after="0" w:line="240" w:lineRule="auto"/>
              <w:ind w:firstLine="1276"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>- изготовление макетов пространственных тел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18D" w:rsidRPr="00A924CB" w:rsidRDefault="006F118D" w:rsidP="00E752BC">
            <w:pPr>
              <w:spacing w:after="0" w:line="240" w:lineRule="auto"/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</w:tr>
      <w:tr w:rsidR="006F118D" w:rsidRPr="00601F58" w:rsidTr="00E752B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18D" w:rsidRPr="00601F58" w:rsidRDefault="006F118D" w:rsidP="00E752BC">
            <w:pPr>
              <w:spacing w:after="0" w:line="240" w:lineRule="auto"/>
              <w:ind w:firstLine="1276"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  <w:lang w:val="en-US"/>
              </w:rPr>
              <w:t xml:space="preserve">- </w:t>
            </w:r>
            <w:r w:rsidRPr="00601F58">
              <w:rPr>
                <w:sz w:val="24"/>
                <w:szCs w:val="24"/>
              </w:rPr>
              <w:t>изготовление шаблонов графиков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18D" w:rsidRPr="00A924CB" w:rsidRDefault="006F118D" w:rsidP="00E752BC">
            <w:pPr>
              <w:spacing w:after="0" w:line="240" w:lineRule="auto"/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</w:tr>
      <w:tr w:rsidR="006F118D" w:rsidRPr="00601F58" w:rsidTr="00E752B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18D" w:rsidRPr="00601F58" w:rsidRDefault="006F118D" w:rsidP="00E752BC">
            <w:pPr>
              <w:spacing w:after="0" w:line="240" w:lineRule="auto"/>
              <w:ind w:firstLine="1276"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>- классификация уравнений и неравенств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18D" w:rsidRPr="00A924CB" w:rsidRDefault="006F118D" w:rsidP="00E752BC">
            <w:pPr>
              <w:spacing w:after="0" w:line="240" w:lineRule="auto"/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</w:tr>
      <w:tr w:rsidR="006F118D" w:rsidRPr="00601F58" w:rsidTr="00E752B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18D" w:rsidRPr="00601F58" w:rsidRDefault="006F118D" w:rsidP="00E752BC">
            <w:pPr>
              <w:spacing w:after="0" w:line="240" w:lineRule="auto"/>
              <w:ind w:firstLine="1276"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>- изготовление карточек-схем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18D" w:rsidRPr="00A924CB" w:rsidRDefault="006F118D" w:rsidP="00E752BC">
            <w:pPr>
              <w:spacing w:after="0" w:line="240" w:lineRule="auto"/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</w:tr>
      <w:tr w:rsidR="006F118D" w:rsidRPr="00601F58" w:rsidTr="00E752B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18D" w:rsidRPr="00601F58" w:rsidRDefault="006F118D" w:rsidP="00E752BC">
            <w:pPr>
              <w:spacing w:after="0" w:line="240" w:lineRule="auto"/>
              <w:ind w:firstLine="1276"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>- формулировка задач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18D" w:rsidRPr="00A924CB" w:rsidRDefault="006F118D" w:rsidP="00E752BC">
            <w:pPr>
              <w:spacing w:after="0" w:line="240" w:lineRule="auto"/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</w:tr>
      <w:tr w:rsidR="006F118D" w:rsidRPr="00601F58" w:rsidTr="00E752BC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18D" w:rsidRPr="00601F58" w:rsidRDefault="006F118D" w:rsidP="00E752B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601F58">
              <w:rPr>
                <w:i/>
                <w:iCs/>
                <w:sz w:val="24"/>
                <w:szCs w:val="24"/>
              </w:rPr>
              <w:t xml:space="preserve">Итоговая аттестация в форме экзамена </w:t>
            </w:r>
          </w:p>
        </w:tc>
      </w:tr>
    </w:tbl>
    <w:p w:rsidR="006F118D" w:rsidRPr="00601F58" w:rsidRDefault="006F118D" w:rsidP="006F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6F118D" w:rsidRPr="00601F58" w:rsidRDefault="006F118D" w:rsidP="006F118D">
      <w:pPr>
        <w:pStyle w:val="a9"/>
        <w:widowControl w:val="0"/>
        <w:tabs>
          <w:tab w:val="left" w:pos="708"/>
        </w:tabs>
        <w:rPr>
          <w:b/>
          <w:bCs/>
          <w:caps/>
          <w:spacing w:val="-5"/>
          <w:sz w:val="24"/>
          <w:szCs w:val="24"/>
        </w:rPr>
      </w:pPr>
    </w:p>
    <w:p w:rsidR="006F118D" w:rsidRPr="00601F58" w:rsidRDefault="006F118D" w:rsidP="006F118D">
      <w:pPr>
        <w:pStyle w:val="a9"/>
        <w:widowControl w:val="0"/>
        <w:tabs>
          <w:tab w:val="left" w:pos="708"/>
        </w:tabs>
        <w:rPr>
          <w:b/>
          <w:bCs/>
          <w:caps/>
          <w:spacing w:val="-5"/>
          <w:sz w:val="24"/>
          <w:szCs w:val="24"/>
        </w:rPr>
      </w:pPr>
    </w:p>
    <w:p w:rsidR="006F118D" w:rsidRPr="00601F58" w:rsidRDefault="006F118D" w:rsidP="006F118D">
      <w:pPr>
        <w:spacing w:after="0" w:line="240" w:lineRule="auto"/>
        <w:rPr>
          <w:b/>
          <w:kern w:val="28"/>
          <w:sz w:val="24"/>
          <w:szCs w:val="24"/>
        </w:rPr>
        <w:sectPr w:rsidR="006F118D" w:rsidRPr="00601F58" w:rsidSect="0088614D">
          <w:footerReference w:type="default" r:id="rId9"/>
          <w:pgSz w:w="11906" w:h="16838"/>
          <w:pgMar w:top="1134" w:right="567" w:bottom="1134" w:left="1701" w:header="709" w:footer="210" w:gutter="0"/>
          <w:cols w:space="720"/>
          <w:titlePg/>
          <w:docGrid w:linePitch="381"/>
        </w:sectPr>
      </w:pPr>
    </w:p>
    <w:p w:rsidR="006F118D" w:rsidRPr="00601F58" w:rsidRDefault="006F118D" w:rsidP="006F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601F58">
        <w:rPr>
          <w:b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b/>
          <w:sz w:val="24"/>
          <w:szCs w:val="24"/>
        </w:rPr>
        <w:t xml:space="preserve"> ОУД.03 </w:t>
      </w:r>
      <w:r w:rsidRPr="00601F58">
        <w:rPr>
          <w:b/>
          <w:sz w:val="24"/>
          <w:szCs w:val="24"/>
        </w:rPr>
        <w:t>МАТЕМАТИКА: АЛГЕБРА И НАЧАЛА МАТЕМАТИЧЕСКОГО АНАЛИЗА; ГЕОМЕТРИЯ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35"/>
        <w:gridCol w:w="17"/>
        <w:gridCol w:w="16"/>
        <w:gridCol w:w="17"/>
        <w:gridCol w:w="17"/>
        <w:gridCol w:w="17"/>
        <w:gridCol w:w="16"/>
        <w:gridCol w:w="17"/>
        <w:gridCol w:w="50"/>
        <w:gridCol w:w="17"/>
        <w:gridCol w:w="17"/>
        <w:gridCol w:w="9670"/>
        <w:gridCol w:w="1134"/>
        <w:gridCol w:w="1276"/>
      </w:tblGrid>
      <w:tr w:rsidR="006F118D" w:rsidRPr="00283E31" w:rsidTr="00E752BC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и 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283E31">
              <w:rPr>
                <w:b/>
                <w:bCs/>
                <w:sz w:val="24"/>
                <w:szCs w:val="24"/>
              </w:rPr>
              <w:t xml:space="preserve">рактические занятия,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283E31">
              <w:rPr>
                <w:b/>
                <w:bCs/>
                <w:sz w:val="24"/>
                <w:szCs w:val="24"/>
              </w:rPr>
              <w:t xml:space="preserve">амостоятельная работа </w:t>
            </w:r>
            <w:proofErr w:type="gramStart"/>
            <w:r w:rsidRPr="0028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83E31">
              <w:rPr>
                <w:b/>
                <w:bCs/>
                <w:sz w:val="24"/>
                <w:szCs w:val="24"/>
              </w:rPr>
              <w:t>, индивидуальный проект (если предусмотрены)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4</w:t>
            </w:r>
          </w:p>
        </w:tc>
      </w:tr>
      <w:tr w:rsidR="006F118D" w:rsidRPr="00283E31" w:rsidTr="00E752BC">
        <w:trPr>
          <w:trHeight w:val="20"/>
        </w:trPr>
        <w:tc>
          <w:tcPr>
            <w:tcW w:w="13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283E31">
              <w:rPr>
                <w:b/>
                <w:bCs/>
                <w:sz w:val="24"/>
                <w:szCs w:val="24"/>
              </w:rPr>
              <w:t xml:space="preserve">. </w:t>
            </w:r>
            <w:r w:rsidRPr="00283E31">
              <w:rPr>
                <w:b/>
                <w:sz w:val="24"/>
                <w:szCs w:val="24"/>
              </w:rPr>
              <w:t>Развитие понятия о числе.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</w:t>
            </w:r>
            <w:r w:rsidRPr="00283E31">
              <w:rPr>
                <w:bCs/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>Целые и рациональные числа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18D" w:rsidRPr="00EE64EB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Целые и рациональные числа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AC620B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AC62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AC620B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AC620B">
              <w:rPr>
                <w:sz w:val="24"/>
                <w:szCs w:val="24"/>
              </w:rPr>
              <w:t>Операции над</w:t>
            </w:r>
            <w:r>
              <w:rPr>
                <w:sz w:val="24"/>
                <w:szCs w:val="24"/>
              </w:rPr>
              <w:t xml:space="preserve"> целыми и рациональными числами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AC620B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Выполнение о</w:t>
            </w:r>
            <w:r>
              <w:rPr>
                <w:bCs/>
                <w:sz w:val="24"/>
                <w:szCs w:val="24"/>
              </w:rPr>
              <w:t>пераций над целыми и рациональными числами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AC620B" w:rsidRDefault="006F118D" w:rsidP="00E752BC">
            <w:pPr>
              <w:pStyle w:val="21"/>
              <w:tabs>
                <w:tab w:val="left" w:pos="4200"/>
              </w:tabs>
              <w:spacing w:after="0" w:line="240" w:lineRule="auto"/>
              <w:contextualSpacing/>
              <w:jc w:val="both"/>
            </w:pPr>
            <w:r w:rsidRPr="00AC620B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C620B">
              <w:rPr>
                <w:b/>
                <w:bCs/>
              </w:rPr>
              <w:t>обучающихся</w:t>
            </w:r>
            <w:proofErr w:type="gramEnd"/>
          </w:p>
          <w:p w:rsidR="006F118D" w:rsidRPr="00AC620B" w:rsidRDefault="006F118D" w:rsidP="00E752BC">
            <w:pPr>
              <w:pStyle w:val="21"/>
              <w:tabs>
                <w:tab w:val="left" w:pos="4200"/>
              </w:tabs>
              <w:spacing w:after="0" w:line="240" w:lineRule="auto"/>
              <w:contextualSpacing/>
              <w:jc w:val="both"/>
            </w:pPr>
            <w:r w:rsidRPr="00AC620B">
              <w:t xml:space="preserve">Подготовить сообщение «Появление числа нуль»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</w:t>
            </w:r>
            <w:r w:rsidRPr="00283E31">
              <w:rPr>
                <w:bCs/>
                <w:sz w:val="24"/>
                <w:szCs w:val="24"/>
              </w:rPr>
              <w:t xml:space="preserve">.2. </w:t>
            </w:r>
            <w:r w:rsidRPr="00283E31">
              <w:rPr>
                <w:sz w:val="24"/>
                <w:szCs w:val="24"/>
              </w:rPr>
              <w:t>Действительные числа. Приближенные вычисления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числа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Приближенные вычисления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Приближенное значение вел</w:t>
            </w:r>
            <w:r>
              <w:rPr>
                <w:sz w:val="24"/>
                <w:szCs w:val="24"/>
              </w:rPr>
              <w:t>ичины и погрешности приближений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807401">
              <w:rPr>
                <w:sz w:val="24"/>
                <w:szCs w:val="24"/>
              </w:rPr>
              <w:t>Вычисление погрешностей приближенных вычислений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</w:t>
            </w:r>
            <w:r w:rsidRPr="00283E31">
              <w:rPr>
                <w:bCs/>
                <w:sz w:val="24"/>
                <w:szCs w:val="24"/>
              </w:rPr>
              <w:t xml:space="preserve">.3. </w:t>
            </w:r>
            <w:r>
              <w:rPr>
                <w:sz w:val="24"/>
                <w:szCs w:val="24"/>
              </w:rPr>
              <w:t>Комплексные числа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числа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йствия над комплексными числами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Комплексные ч</w:t>
            </w:r>
            <w:r>
              <w:rPr>
                <w:sz w:val="24"/>
                <w:szCs w:val="24"/>
              </w:rPr>
              <w:t>исла в тригонометрической форме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Геометрическое представление комплексных чисел</w:t>
            </w:r>
            <w:r w:rsidRPr="00283E31">
              <w:rPr>
                <w:bCs/>
                <w:sz w:val="24"/>
                <w:szCs w:val="24"/>
              </w:rPr>
              <w:t xml:space="preserve"> </w:t>
            </w:r>
          </w:p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Перевод алгебраической формы комплексного числа в </w:t>
            </w:r>
            <w:proofErr w:type="gramStart"/>
            <w:r>
              <w:rPr>
                <w:bCs/>
                <w:sz w:val="24"/>
                <w:szCs w:val="24"/>
              </w:rPr>
              <w:t>тригонометрическую</w:t>
            </w:r>
            <w:proofErr w:type="gramEnd"/>
          </w:p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Выполнение операций над комплексными числами</w:t>
            </w:r>
            <w:r>
              <w:rPr>
                <w:bCs/>
                <w:sz w:val="24"/>
                <w:szCs w:val="24"/>
              </w:rPr>
              <w:t xml:space="preserve"> в алгебраической форме</w:t>
            </w:r>
          </w:p>
          <w:p w:rsidR="006F118D" w:rsidRPr="008F5BEB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операций над комплексными числами в тригонометрической форме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AC620B" w:rsidRDefault="006F118D" w:rsidP="00E752BC">
            <w:pPr>
              <w:pStyle w:val="21"/>
              <w:tabs>
                <w:tab w:val="left" w:pos="4200"/>
              </w:tabs>
              <w:spacing w:after="0" w:line="240" w:lineRule="auto"/>
              <w:contextualSpacing/>
              <w:jc w:val="both"/>
            </w:pPr>
            <w:r w:rsidRPr="00AC620B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C620B">
              <w:rPr>
                <w:b/>
                <w:bCs/>
              </w:rPr>
              <w:t>обучающихся</w:t>
            </w:r>
            <w:proofErr w:type="gramEnd"/>
          </w:p>
          <w:p w:rsidR="006F118D" w:rsidRPr="00B7044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B70441">
              <w:rPr>
                <w:bCs/>
                <w:sz w:val="24"/>
                <w:szCs w:val="24"/>
              </w:rPr>
              <w:t>Выполнить арифметические операции над комплексными числами (по вариантам)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18D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1304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</w:t>
            </w:r>
            <w:r w:rsidRPr="00283E31">
              <w:rPr>
                <w:b/>
                <w:bCs/>
                <w:sz w:val="24"/>
                <w:szCs w:val="24"/>
              </w:rPr>
              <w:t xml:space="preserve">. </w:t>
            </w:r>
            <w:r w:rsidRPr="00283E31">
              <w:rPr>
                <w:b/>
                <w:sz w:val="24"/>
                <w:szCs w:val="24"/>
              </w:rPr>
              <w:t>Основы тригонометрии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</w:t>
            </w:r>
            <w:r w:rsidRPr="00283E31">
              <w:rPr>
                <w:bCs/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3E31">
              <w:rPr>
                <w:sz w:val="24"/>
                <w:szCs w:val="24"/>
              </w:rPr>
              <w:t xml:space="preserve">Основные тригонометрические тождества. </w:t>
            </w:r>
            <w:r w:rsidRPr="00283E31">
              <w:rPr>
                <w:sz w:val="24"/>
                <w:szCs w:val="24"/>
              </w:rPr>
              <w:lastRenderedPageBreak/>
              <w:t xml:space="preserve">Преобразование </w:t>
            </w:r>
            <w:r>
              <w:rPr>
                <w:sz w:val="24"/>
                <w:szCs w:val="24"/>
              </w:rPr>
              <w:t>тригонометрических выражений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Радианная мера угла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Синус, косинус, тангенс и котангенс числа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Основные тригонометрические тождества, формулы приведения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Синус, косинус и тангенс суммы и разности двух углов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Синус и косинус двойного угла. Формулы половинного угла.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Преобразования простейших тригонометрических выражений</w:t>
            </w:r>
            <w:r>
              <w:rPr>
                <w:sz w:val="24"/>
                <w:szCs w:val="24"/>
              </w:rPr>
              <w:t xml:space="preserve"> с применением основных формул тригонометрии, формул сложения, суммы и разности синусов (косинусов), формул двойного и половинного угла</w:t>
            </w:r>
            <w:r w:rsidRPr="00283E3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7919AB">
              <w:rPr>
                <w:bCs/>
                <w:sz w:val="24"/>
                <w:szCs w:val="24"/>
              </w:rPr>
              <w:t xml:space="preserve">Выучить и закрепить навыки </w:t>
            </w:r>
            <w:proofErr w:type="gramStart"/>
            <w:r w:rsidRPr="007919AB">
              <w:rPr>
                <w:bCs/>
                <w:sz w:val="24"/>
                <w:szCs w:val="24"/>
              </w:rPr>
              <w:t xml:space="preserve">применения мнемонического правила </w:t>
            </w:r>
            <w:r>
              <w:rPr>
                <w:bCs/>
                <w:sz w:val="24"/>
                <w:szCs w:val="24"/>
              </w:rPr>
              <w:t>использования формул приведения</w:t>
            </w:r>
            <w:proofErr w:type="gramEnd"/>
            <w:r w:rsidRPr="00283E31">
              <w:rPr>
                <w:bCs/>
                <w:sz w:val="24"/>
                <w:szCs w:val="24"/>
              </w:rPr>
              <w:t>.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7919AB">
              <w:rPr>
                <w:bCs/>
                <w:sz w:val="24"/>
                <w:szCs w:val="24"/>
              </w:rPr>
              <w:t>Упростить тригонометрическое выражение по выбору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18D" w:rsidRPr="007919AB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919A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</w:t>
            </w:r>
            <w:r w:rsidRPr="00283E31">
              <w:rPr>
                <w:bCs/>
                <w:sz w:val="24"/>
                <w:szCs w:val="24"/>
              </w:rPr>
              <w:t>.2.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3E31">
              <w:rPr>
                <w:sz w:val="24"/>
                <w:szCs w:val="24"/>
              </w:rPr>
              <w:t>Тригонометрические функции. Графики тригонометрических функций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Функция синус и ее график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Функция косинус и ее график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2227"/>
              </w:tabs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Функция тангенс и ее график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Функция котангенс и ее график.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Преобразование графиков тригонометрических функций.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Построение графиков тригонометрических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Изготовить шаблоны графиков тригонометрических функций.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18D" w:rsidRPr="007919AB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</w:t>
            </w:r>
            <w:r w:rsidRPr="00283E31">
              <w:rPr>
                <w:bCs/>
                <w:sz w:val="24"/>
                <w:szCs w:val="24"/>
              </w:rPr>
              <w:t>.3.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3E31">
              <w:rPr>
                <w:sz w:val="24"/>
                <w:szCs w:val="24"/>
              </w:rPr>
              <w:t>Основные свойства функций. Исследование свой</w:t>
            </w:r>
            <w:proofErr w:type="gramStart"/>
            <w:r w:rsidRPr="00283E31">
              <w:rPr>
                <w:sz w:val="24"/>
                <w:szCs w:val="24"/>
              </w:rPr>
              <w:t>ств тр</w:t>
            </w:r>
            <w:proofErr w:type="gramEnd"/>
            <w:r w:rsidRPr="00283E31">
              <w:rPr>
                <w:sz w:val="24"/>
                <w:szCs w:val="24"/>
              </w:rPr>
              <w:t>игонометрических функций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Область определения функции, область значений функции.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Возрастание, убывание функции. Экстремумы.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Схема исследования функции.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B7044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B70441">
              <w:rPr>
                <w:bCs/>
                <w:sz w:val="24"/>
                <w:szCs w:val="24"/>
              </w:rPr>
              <w:t>Исследование области определения, области значений тригонометрических функций</w:t>
            </w:r>
          </w:p>
          <w:p w:rsidR="006F118D" w:rsidRPr="00B7044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B70441">
              <w:rPr>
                <w:bCs/>
                <w:sz w:val="24"/>
                <w:szCs w:val="24"/>
              </w:rPr>
              <w:t>Исследование четности тригонометрических функций</w:t>
            </w:r>
          </w:p>
          <w:p w:rsidR="006F118D" w:rsidRPr="00B7044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B70441">
              <w:rPr>
                <w:bCs/>
                <w:sz w:val="24"/>
                <w:szCs w:val="24"/>
              </w:rPr>
              <w:t>Определение промежутков возрастания и убывания, экстремумов тригонометрических функций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70441">
              <w:rPr>
                <w:bCs/>
                <w:sz w:val="24"/>
                <w:szCs w:val="24"/>
              </w:rPr>
              <w:t>Исследование тригонометрических функций по схеме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9F2B89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 xml:space="preserve">Исследовать </w:t>
            </w:r>
            <w:r>
              <w:rPr>
                <w:bCs/>
                <w:sz w:val="24"/>
                <w:szCs w:val="24"/>
              </w:rPr>
              <w:t>тригонометрические</w:t>
            </w:r>
            <w:r w:rsidRPr="00283E31">
              <w:rPr>
                <w:bCs/>
                <w:sz w:val="24"/>
                <w:szCs w:val="24"/>
              </w:rPr>
              <w:t xml:space="preserve"> функции</w:t>
            </w:r>
            <w:r>
              <w:rPr>
                <w:bCs/>
                <w:sz w:val="24"/>
                <w:szCs w:val="24"/>
              </w:rPr>
              <w:t xml:space="preserve"> по выбору преподавателя</w:t>
            </w:r>
          </w:p>
          <w:p w:rsidR="006F118D" w:rsidRPr="00283E31" w:rsidRDefault="006F118D" w:rsidP="00E752BC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283E31">
              <w:rPr>
                <w:sz w:val="24"/>
                <w:szCs w:val="24"/>
              </w:rPr>
              <w:t>Провести анализ графиков функций и выделить среди них четные и нечетные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bCs/>
                <w:sz w:val="24"/>
                <w:szCs w:val="24"/>
              </w:rPr>
              <w:t>2</w:t>
            </w:r>
            <w:r w:rsidRPr="00283E31">
              <w:rPr>
                <w:bCs/>
                <w:sz w:val="24"/>
                <w:szCs w:val="24"/>
              </w:rPr>
              <w:t>.4.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3E31">
              <w:rPr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 xml:space="preserve">Арксинус. Арккосинус.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Арктангенс. Арккотангенс.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Использование таблицы значений тригонометрических функций для вычисления арксинуса, арккосинуса, арктангенса, арккотангенса.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</w:t>
            </w:r>
            <w:r w:rsidRPr="00283E31">
              <w:rPr>
                <w:bCs/>
                <w:sz w:val="24"/>
                <w:szCs w:val="24"/>
              </w:rPr>
              <w:t>.5.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3E31">
              <w:rPr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 xml:space="preserve">Простейшие тригонометрические уравнения вида: </w:t>
            </w:r>
            <w:proofErr w:type="spellStart"/>
            <w:r w:rsidRPr="00283E31">
              <w:rPr>
                <w:sz w:val="24"/>
                <w:szCs w:val="24"/>
                <w:lang w:val="en-US"/>
              </w:rPr>
              <w:t>cos</w:t>
            </w:r>
            <w:proofErr w:type="spellEnd"/>
            <w:r w:rsidRPr="00283E31">
              <w:rPr>
                <w:sz w:val="24"/>
                <w:szCs w:val="24"/>
              </w:rPr>
              <w:t xml:space="preserve"> </w:t>
            </w:r>
            <w:r w:rsidRPr="00283E31">
              <w:rPr>
                <w:sz w:val="24"/>
                <w:szCs w:val="24"/>
                <w:lang w:val="en-US"/>
              </w:rPr>
              <w:t>t</w:t>
            </w:r>
            <w:r w:rsidRPr="00283E31">
              <w:rPr>
                <w:sz w:val="24"/>
                <w:szCs w:val="24"/>
              </w:rPr>
              <w:t xml:space="preserve"> =</w:t>
            </w:r>
            <w:r w:rsidRPr="00283E31">
              <w:rPr>
                <w:sz w:val="24"/>
                <w:szCs w:val="24"/>
                <w:lang w:val="en-US"/>
              </w:rPr>
              <w:t>a</w:t>
            </w:r>
            <w:r w:rsidRPr="00283E31">
              <w:rPr>
                <w:sz w:val="24"/>
                <w:szCs w:val="24"/>
              </w:rPr>
              <w:t xml:space="preserve">, </w:t>
            </w:r>
            <w:r w:rsidRPr="00283E31">
              <w:rPr>
                <w:sz w:val="24"/>
                <w:szCs w:val="24"/>
                <w:lang w:val="en-US"/>
              </w:rPr>
              <w:t>sin</w:t>
            </w:r>
            <w:r w:rsidRPr="00283E31">
              <w:rPr>
                <w:sz w:val="24"/>
                <w:szCs w:val="24"/>
              </w:rPr>
              <w:t xml:space="preserve"> </w:t>
            </w:r>
            <w:r w:rsidRPr="00283E31">
              <w:rPr>
                <w:sz w:val="24"/>
                <w:szCs w:val="24"/>
                <w:lang w:val="en-US"/>
              </w:rPr>
              <w:t>t</w:t>
            </w:r>
            <w:r w:rsidRPr="00283E31">
              <w:rPr>
                <w:sz w:val="24"/>
                <w:szCs w:val="24"/>
              </w:rPr>
              <w:t xml:space="preserve"> =</w:t>
            </w:r>
            <w:r w:rsidRPr="00283E31">
              <w:rPr>
                <w:sz w:val="24"/>
                <w:szCs w:val="24"/>
                <w:lang w:val="en-US"/>
              </w:rPr>
              <w:t>a</w:t>
            </w:r>
            <w:r w:rsidRPr="00283E31">
              <w:rPr>
                <w:sz w:val="24"/>
                <w:szCs w:val="24"/>
              </w:rPr>
              <w:t xml:space="preserve">, </w:t>
            </w:r>
            <w:proofErr w:type="spellStart"/>
            <w:r w:rsidRPr="00283E31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283E31">
              <w:rPr>
                <w:sz w:val="24"/>
                <w:szCs w:val="24"/>
              </w:rPr>
              <w:t xml:space="preserve"> </w:t>
            </w:r>
            <w:r w:rsidRPr="00283E31">
              <w:rPr>
                <w:sz w:val="24"/>
                <w:szCs w:val="24"/>
                <w:lang w:val="en-US"/>
              </w:rPr>
              <w:t>t</w:t>
            </w:r>
            <w:r w:rsidRPr="00283E31">
              <w:rPr>
                <w:sz w:val="24"/>
                <w:szCs w:val="24"/>
              </w:rPr>
              <w:t xml:space="preserve"> =</w:t>
            </w:r>
            <w:r w:rsidRPr="00283E31">
              <w:rPr>
                <w:sz w:val="24"/>
                <w:szCs w:val="24"/>
                <w:lang w:val="en-US"/>
              </w:rPr>
              <w:t>a</w:t>
            </w:r>
            <w:r w:rsidRPr="00283E31">
              <w:rPr>
                <w:sz w:val="24"/>
                <w:szCs w:val="24"/>
              </w:rPr>
              <w:t xml:space="preserve">, </w:t>
            </w:r>
            <w:proofErr w:type="spellStart"/>
            <w:r w:rsidRPr="00283E31">
              <w:rPr>
                <w:sz w:val="24"/>
                <w:szCs w:val="24"/>
                <w:lang w:val="en-US"/>
              </w:rPr>
              <w:t>ctg</w:t>
            </w:r>
            <w:proofErr w:type="spellEnd"/>
            <w:r w:rsidRPr="00283E31">
              <w:rPr>
                <w:sz w:val="24"/>
                <w:szCs w:val="24"/>
              </w:rPr>
              <w:t xml:space="preserve"> </w:t>
            </w:r>
            <w:r w:rsidRPr="00283E31">
              <w:rPr>
                <w:sz w:val="24"/>
                <w:szCs w:val="24"/>
                <w:lang w:val="en-US"/>
              </w:rPr>
              <w:t>t</w:t>
            </w:r>
            <w:r w:rsidRPr="00283E31">
              <w:rPr>
                <w:sz w:val="24"/>
                <w:szCs w:val="24"/>
              </w:rPr>
              <w:t xml:space="preserve"> =</w:t>
            </w:r>
            <w:r w:rsidRPr="00283E31">
              <w:rPr>
                <w:sz w:val="24"/>
                <w:szCs w:val="24"/>
                <w:lang w:val="en-US"/>
              </w:rPr>
              <w:t>a</w:t>
            </w:r>
            <w:r w:rsidRPr="00283E3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Способы решения тригонометрических уравнений.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Метод замены переменной. Метод сведения к квадратному уравнению.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Решение простейших тригонометрических уравнений.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Решение тригонометрических уравнений различными методами.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Классифицировать тригонометрические уравнения по способу решения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2.6</w:t>
            </w:r>
            <w:r w:rsidRPr="00283E3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3E31">
              <w:rPr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Простейшие тригонометрические неравенства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Методы решения тригонометрических неравенств.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</w:tr>
      <w:tr w:rsidR="006F118D" w:rsidRPr="00283E31" w:rsidTr="00E752BC">
        <w:trPr>
          <w:trHeight w:val="56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Решение простейших тригонометрических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54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Контрольные работы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Контрольная работа по разделу «Основы тригонометрии»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Default="006F118D" w:rsidP="00E752BC">
            <w:pPr>
              <w:pStyle w:val="ab"/>
              <w:spacing w:after="0"/>
              <w:contextualSpacing/>
              <w:jc w:val="both"/>
            </w:pPr>
            <w:r>
              <w:t xml:space="preserve">Классифицировать </w:t>
            </w:r>
            <w:r w:rsidRPr="00283E31">
              <w:t>неравенства по способу решения</w:t>
            </w:r>
          </w:p>
          <w:p w:rsidR="006F118D" w:rsidRPr="00283E31" w:rsidRDefault="006F118D" w:rsidP="00E752BC">
            <w:pPr>
              <w:pStyle w:val="ab"/>
              <w:spacing w:after="0"/>
              <w:contextualSpacing/>
              <w:jc w:val="both"/>
              <w:rPr>
                <w:bCs/>
              </w:rPr>
            </w:pPr>
            <w:r>
              <w:t xml:space="preserve">Подготовиться к контрольной работе </w:t>
            </w:r>
            <w:r w:rsidRPr="009253B5">
              <w:t>по разделу «Основы тригонометрии»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9253B5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13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283E31">
              <w:rPr>
                <w:b/>
                <w:bCs/>
                <w:sz w:val="24"/>
                <w:szCs w:val="24"/>
              </w:rPr>
              <w:t xml:space="preserve">. </w:t>
            </w:r>
            <w:r w:rsidRPr="00283E31">
              <w:rPr>
                <w:b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pStyle w:val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83E31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83E31">
              <w:rPr>
                <w:rFonts w:ascii="Times New Roman" w:hAnsi="Times New Roman"/>
                <w:bCs/>
                <w:sz w:val="24"/>
                <w:szCs w:val="24"/>
              </w:rPr>
              <w:t xml:space="preserve">.1. </w:t>
            </w:r>
            <w:r w:rsidRPr="00283E31">
              <w:rPr>
                <w:rFonts w:ascii="Times New Roman" w:hAnsi="Times New Roman"/>
                <w:sz w:val="24"/>
                <w:szCs w:val="24"/>
              </w:rPr>
              <w:t>Введение в стереометрию. Аксиомы стереометрии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Следствия аксиом стереометрии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построения плоскости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Подготовить реферат на тему: «История возникновения геометрии»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283E31">
              <w:rPr>
                <w:sz w:val="24"/>
                <w:szCs w:val="24"/>
              </w:rPr>
              <w:t xml:space="preserve">.2. Параллельность в </w:t>
            </w:r>
            <w:r w:rsidRPr="00283E31">
              <w:rPr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283E31">
              <w:rPr>
                <w:sz w:val="24"/>
                <w:szCs w:val="24"/>
              </w:rPr>
              <w:t>Параллельные</w:t>
            </w:r>
            <w:proofErr w:type="gramEnd"/>
            <w:r w:rsidRPr="00283E31">
              <w:rPr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pStyle w:val="ab"/>
              <w:spacing w:after="0"/>
              <w:contextualSpacing/>
              <w:jc w:val="both"/>
            </w:pPr>
            <w:r w:rsidRPr="00283E31">
              <w:t>Параллельность прямой и плоскости. Признаки па</w:t>
            </w:r>
            <w:r>
              <w:t>раллельности прямой и плоскости</w:t>
            </w:r>
            <w:r w:rsidRPr="00283E31"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Параллельность плоскостей. Признак параллельности плоскостей. С</w:t>
            </w:r>
            <w:r>
              <w:rPr>
                <w:sz w:val="24"/>
                <w:szCs w:val="24"/>
              </w:rPr>
              <w:t>войства параллельных плоскостей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Применение признаков параллельности прямой и плоскости, плоскостей при решении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 xml:space="preserve">Подготовить </w:t>
            </w:r>
            <w:r>
              <w:rPr>
                <w:sz w:val="24"/>
                <w:szCs w:val="24"/>
              </w:rPr>
              <w:t>сообщение</w:t>
            </w:r>
            <w:r w:rsidRPr="00283E31">
              <w:rPr>
                <w:sz w:val="24"/>
                <w:szCs w:val="24"/>
              </w:rPr>
              <w:t xml:space="preserve"> на тему: «Параллельность в архитектуре»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18D" w:rsidRPr="007D4170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</w:t>
            </w:r>
            <w:r w:rsidRPr="00283E31">
              <w:rPr>
                <w:bCs/>
                <w:sz w:val="24"/>
                <w:szCs w:val="24"/>
              </w:rPr>
              <w:t>.3. Перпендикулярность в пространстве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proofErr w:type="gramStart"/>
            <w:r w:rsidRPr="00283E31">
              <w:rPr>
                <w:sz w:val="24"/>
                <w:szCs w:val="24"/>
              </w:rPr>
              <w:t>Перпенд</w:t>
            </w:r>
            <w:r>
              <w:rPr>
                <w:sz w:val="24"/>
                <w:szCs w:val="24"/>
              </w:rPr>
              <w:t>икулярные</w:t>
            </w:r>
            <w:proofErr w:type="gramEnd"/>
            <w:r>
              <w:rPr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Перпен</w:t>
            </w:r>
            <w:r>
              <w:rPr>
                <w:sz w:val="24"/>
                <w:szCs w:val="24"/>
              </w:rPr>
              <w:t>дикулярность прямой и плоскости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 xml:space="preserve">Признак </w:t>
            </w:r>
            <w:proofErr w:type="gramStart"/>
            <w:r w:rsidRPr="00283E31">
              <w:rPr>
                <w:sz w:val="24"/>
                <w:szCs w:val="24"/>
              </w:rPr>
              <w:t>перпендикулярных</w:t>
            </w:r>
            <w:proofErr w:type="gramEnd"/>
            <w:r w:rsidRPr="00283E31">
              <w:rPr>
                <w:sz w:val="24"/>
                <w:szCs w:val="24"/>
              </w:rPr>
              <w:t xml:space="preserve"> прямой и </w:t>
            </w:r>
            <w:r>
              <w:rPr>
                <w:sz w:val="24"/>
                <w:szCs w:val="24"/>
              </w:rPr>
              <w:t>плоскости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Свойства перпен</w:t>
            </w:r>
            <w:r>
              <w:rPr>
                <w:sz w:val="24"/>
                <w:szCs w:val="24"/>
              </w:rPr>
              <w:t>дикулярности прямой и плоскости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Перпендикуляр и наклонная. Теорема о трех перпендикулярах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Двугранный угол. Пер</w:t>
            </w:r>
            <w:r>
              <w:rPr>
                <w:sz w:val="24"/>
                <w:szCs w:val="24"/>
              </w:rPr>
              <w:t>пендикулярность двух плоскостей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Признак</w:t>
            </w:r>
            <w:r>
              <w:rPr>
                <w:sz w:val="24"/>
                <w:szCs w:val="24"/>
              </w:rPr>
              <w:t xml:space="preserve"> перпендикулярности плоскостей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Скрещивающиеся прямые. Расстояни</w:t>
            </w:r>
            <w:r>
              <w:rPr>
                <w:sz w:val="24"/>
                <w:szCs w:val="24"/>
              </w:rPr>
              <w:t xml:space="preserve">е между </w:t>
            </w:r>
            <w:proofErr w:type="gramStart"/>
            <w:r>
              <w:rPr>
                <w:sz w:val="24"/>
                <w:szCs w:val="24"/>
              </w:rPr>
              <w:t>скрещивающимися</w:t>
            </w:r>
            <w:proofErr w:type="gramEnd"/>
            <w:r>
              <w:rPr>
                <w:sz w:val="24"/>
                <w:szCs w:val="24"/>
              </w:rPr>
              <w:t xml:space="preserve"> прямыми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 xml:space="preserve">Построение </w:t>
            </w:r>
            <w:proofErr w:type="gramStart"/>
            <w:r w:rsidRPr="00283E31">
              <w:rPr>
                <w:sz w:val="24"/>
                <w:szCs w:val="24"/>
              </w:rPr>
              <w:t>перпендикулярных</w:t>
            </w:r>
            <w:proofErr w:type="gramEnd"/>
            <w:r w:rsidRPr="00283E31">
              <w:rPr>
                <w:sz w:val="24"/>
                <w:szCs w:val="24"/>
              </w:rPr>
              <w:t xml:space="preserve"> прямой и плоскости.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Применение свойств и признака перпендикулярности прямой и плоскости при решении задач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 xml:space="preserve">Нахождение расстояния между </w:t>
            </w:r>
            <w:proofErr w:type="gramStart"/>
            <w:r w:rsidRPr="00283E31">
              <w:rPr>
                <w:sz w:val="24"/>
                <w:szCs w:val="24"/>
              </w:rPr>
              <w:t>скрещивающимися</w:t>
            </w:r>
            <w:proofErr w:type="gramEnd"/>
            <w:r w:rsidRPr="00283E31">
              <w:rPr>
                <w:sz w:val="24"/>
                <w:szCs w:val="24"/>
              </w:rPr>
              <w:t xml:space="preserve"> прямыми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 xml:space="preserve">Подготовить </w:t>
            </w:r>
            <w:proofErr w:type="spellStart"/>
            <w:r>
              <w:rPr>
                <w:sz w:val="24"/>
                <w:szCs w:val="24"/>
              </w:rPr>
              <w:t>сообщене</w:t>
            </w:r>
            <w:proofErr w:type="spellEnd"/>
            <w:r w:rsidRPr="00283E31">
              <w:rPr>
                <w:sz w:val="24"/>
                <w:szCs w:val="24"/>
              </w:rPr>
              <w:t xml:space="preserve"> на тему: «Перпендикулярность в архитектуре»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13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83E31">
              <w:rPr>
                <w:b/>
                <w:bCs/>
                <w:sz w:val="24"/>
                <w:szCs w:val="24"/>
              </w:rPr>
              <w:t xml:space="preserve">. </w:t>
            </w:r>
            <w:r w:rsidRPr="00283E31">
              <w:rPr>
                <w:b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  <w:r w:rsidRPr="00283E31">
              <w:rPr>
                <w:bCs/>
                <w:sz w:val="24"/>
                <w:szCs w:val="24"/>
              </w:rPr>
              <w:t>.1.</w:t>
            </w:r>
            <w:r w:rsidRPr="00283E31">
              <w:rPr>
                <w:sz w:val="24"/>
                <w:szCs w:val="24"/>
              </w:rPr>
              <w:t xml:space="preserve"> Последовательности. Способы задания. Понятие о пределе последовательности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Последовательности. Способы задания и свойства числовых последовательностей.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Понятие о пределе последовательности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Существование предела монотонной ограниченной последовательности.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Суммирование последовательностей.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Бесконечно убывающая геометрическая прогрессия и ее сумма.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Нахождение пределов последовательностей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Нахождение суммы убывающей геометрической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  <w:r w:rsidRPr="00283E31">
              <w:rPr>
                <w:bCs/>
                <w:sz w:val="24"/>
                <w:szCs w:val="24"/>
              </w:rPr>
              <w:t xml:space="preserve">.2. </w:t>
            </w:r>
            <w:r w:rsidRPr="00283E31">
              <w:rPr>
                <w:sz w:val="24"/>
                <w:szCs w:val="24"/>
              </w:rPr>
              <w:t>Понятие о производной.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iCs/>
                <w:sz w:val="24"/>
                <w:szCs w:val="24"/>
              </w:rPr>
              <w:t>Понятие о непрерывности функции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Производная. Понятие о производной функции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Производны</w:t>
            </w:r>
            <w:r>
              <w:rPr>
                <w:sz w:val="24"/>
                <w:szCs w:val="24"/>
              </w:rPr>
              <w:t>е основных элементарных функций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B41187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B41187">
              <w:rPr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pStyle w:val="ad"/>
              <w:spacing w:line="240" w:lineRule="auto"/>
              <w:contextualSpacing/>
              <w:jc w:val="both"/>
              <w:rPr>
                <w:b w:val="0"/>
                <w:szCs w:val="24"/>
              </w:rPr>
            </w:pPr>
            <w:r w:rsidRPr="00283E31">
              <w:rPr>
                <w:b w:val="0"/>
                <w:szCs w:val="24"/>
              </w:rPr>
              <w:t>Геометрический</w:t>
            </w:r>
            <w:r>
              <w:rPr>
                <w:b w:val="0"/>
                <w:szCs w:val="24"/>
              </w:rPr>
              <w:t xml:space="preserve"> смысл производной</w:t>
            </w:r>
            <w:r w:rsidRPr="00283E31">
              <w:rPr>
                <w:b w:val="0"/>
                <w:szCs w:val="24"/>
              </w:rPr>
              <w:t xml:space="preserve">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pStyle w:val="ad"/>
              <w:spacing w:line="240" w:lineRule="auto"/>
              <w:contextualSpacing/>
              <w:jc w:val="both"/>
              <w:rPr>
                <w:b w:val="0"/>
                <w:szCs w:val="24"/>
              </w:rPr>
            </w:pPr>
            <w:r w:rsidRPr="00283E31">
              <w:rPr>
                <w:b w:val="0"/>
                <w:szCs w:val="24"/>
              </w:rPr>
              <w:t>Касательная к графику функции. Уравнение касательной к графику функции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B41187" w:rsidRDefault="006F118D" w:rsidP="00E752BC">
            <w:pPr>
              <w:pStyle w:val="ad"/>
              <w:spacing w:line="240" w:lineRule="auto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Физический смысл производной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Нахождение производных элементарных функций по определению</w:t>
            </w:r>
          </w:p>
          <w:p w:rsidR="006F118D" w:rsidRPr="00B41187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B41187">
              <w:rPr>
                <w:bCs/>
                <w:sz w:val="24"/>
                <w:szCs w:val="24"/>
              </w:rPr>
              <w:t>Нахождение производной степенной функции</w:t>
            </w:r>
          </w:p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B41187">
              <w:rPr>
                <w:bCs/>
                <w:sz w:val="24"/>
                <w:szCs w:val="24"/>
              </w:rPr>
              <w:t>Нахождение производной тригонометрических функций</w:t>
            </w:r>
          </w:p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370EA4">
              <w:rPr>
                <w:bCs/>
                <w:sz w:val="24"/>
                <w:szCs w:val="24"/>
              </w:rPr>
              <w:t>Нахождение производной сложной функции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 xml:space="preserve">Нахождение производной </w:t>
            </w:r>
            <w:r>
              <w:rPr>
                <w:sz w:val="24"/>
                <w:szCs w:val="24"/>
              </w:rPr>
              <w:t xml:space="preserve">сложной функции </w:t>
            </w:r>
            <w:r w:rsidRPr="00283E31">
              <w:rPr>
                <w:sz w:val="24"/>
                <w:szCs w:val="24"/>
              </w:rPr>
              <w:t>с помощью правил дифференцирования.</w:t>
            </w:r>
          </w:p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Составление уравнений касательной к графику функции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370EA4">
              <w:rPr>
                <w:bCs/>
                <w:sz w:val="24"/>
                <w:szCs w:val="24"/>
              </w:rPr>
              <w:t>Применение производной в решении прикладных задач в физике и механике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41187">
              <w:rPr>
                <w:sz w:val="24"/>
                <w:szCs w:val="24"/>
              </w:rPr>
              <w:t>ыучить таблицу производных элементарных функций</w:t>
            </w:r>
          </w:p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Изготовить карточки-схемы вычисления производной функции.</w:t>
            </w:r>
          </w:p>
          <w:p w:rsidR="006F118D" w:rsidRPr="00B41187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>по вариантам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4.3</w:t>
            </w:r>
            <w:r w:rsidRPr="00283E3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3E31">
              <w:rPr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32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E17B63" w:rsidRDefault="006F118D" w:rsidP="00E752B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E17B63">
              <w:rPr>
                <w:sz w:val="24"/>
                <w:szCs w:val="24"/>
              </w:rPr>
              <w:t>Признак возрастания (убывания) функции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E17B63" w:rsidRDefault="006F118D" w:rsidP="00E752B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17B63">
              <w:rPr>
                <w:sz w:val="24"/>
                <w:szCs w:val="24"/>
              </w:rPr>
              <w:t>Критические точки функции, максимумы и минимумы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E17B63" w:rsidRDefault="006F118D" w:rsidP="00E752B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17B63">
              <w:rPr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31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E17B63" w:rsidRDefault="006F118D" w:rsidP="00E752B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исследования функции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E17B63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17B63">
              <w:rPr>
                <w:sz w:val="24"/>
                <w:szCs w:val="24"/>
              </w:rPr>
              <w:t xml:space="preserve">Определение промежутков возрастания, убывания функции с помощью производной </w:t>
            </w:r>
          </w:p>
          <w:p w:rsidR="006F118D" w:rsidRPr="00E17B63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17B63">
              <w:rPr>
                <w:sz w:val="24"/>
                <w:szCs w:val="24"/>
              </w:rPr>
              <w:t xml:space="preserve">Определение промежутков возрастания, убывания функции с помощью производной </w:t>
            </w:r>
          </w:p>
          <w:p w:rsidR="006F118D" w:rsidRPr="00E17B63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17B63">
              <w:rPr>
                <w:sz w:val="24"/>
                <w:szCs w:val="24"/>
              </w:rPr>
              <w:t>Нахождение критических точек функции.</w:t>
            </w:r>
          </w:p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17B63">
              <w:rPr>
                <w:sz w:val="24"/>
                <w:szCs w:val="24"/>
              </w:rPr>
              <w:t>Нахождение экстремумов функции и точек экстремума.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Нахождение наибольшего и наименьшего значений функции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Исследование функций. Построение графиков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370EA4">
              <w:rPr>
                <w:sz w:val="24"/>
                <w:szCs w:val="24"/>
              </w:rPr>
              <w:t>Составить алгоритм нахождения промежутков возрастания, убывания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4.4</w:t>
            </w:r>
            <w:r w:rsidRPr="00283E3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Понятие о </w:t>
            </w:r>
            <w:proofErr w:type="gramStart"/>
            <w:r>
              <w:rPr>
                <w:sz w:val="24"/>
                <w:szCs w:val="24"/>
              </w:rPr>
              <w:lastRenderedPageBreak/>
              <w:t>первообразной</w:t>
            </w:r>
            <w:proofErr w:type="gramEnd"/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1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2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 xml:space="preserve">Основные свойства </w:t>
            </w:r>
            <w:proofErr w:type="gramStart"/>
            <w:r w:rsidRPr="00283E31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рвообразной</w:t>
            </w:r>
            <w:proofErr w:type="gramEnd"/>
            <w:r w:rsidRPr="00283E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3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13B80">
              <w:rPr>
                <w:sz w:val="24"/>
                <w:szCs w:val="24"/>
              </w:rPr>
              <w:t>Первообразные</w:t>
            </w:r>
            <w:proofErr w:type="gramEnd"/>
            <w:r w:rsidRPr="00B13B80">
              <w:rPr>
                <w:sz w:val="24"/>
                <w:szCs w:val="24"/>
              </w:rPr>
              <w:t xml:space="preserve"> основных элементарных функций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4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 xml:space="preserve">Три правила нахождения </w:t>
            </w:r>
            <w:proofErr w:type="gramStart"/>
            <w:r w:rsidRPr="00283E31">
              <w:rPr>
                <w:sz w:val="24"/>
                <w:szCs w:val="24"/>
              </w:rPr>
              <w:t>первообразной</w:t>
            </w:r>
            <w:proofErr w:type="gramEnd"/>
            <w:r w:rsidRPr="00283E3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B13B80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B13B80">
              <w:rPr>
                <w:sz w:val="24"/>
                <w:szCs w:val="24"/>
              </w:rPr>
              <w:t>Нахождение первообразных элементарных функций по свойствам первообразных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B13B80">
              <w:rPr>
                <w:sz w:val="24"/>
                <w:szCs w:val="24"/>
              </w:rPr>
              <w:t>Нахождение первообразных комбинированных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B13B80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B13B80">
              <w:rPr>
                <w:sz w:val="24"/>
                <w:szCs w:val="24"/>
              </w:rPr>
              <w:t>Выучить таблицу первообразных элементарных функций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B13B80">
              <w:rPr>
                <w:sz w:val="24"/>
                <w:szCs w:val="24"/>
              </w:rPr>
              <w:t>Составить таблицу первообразных для функций f(</w:t>
            </w:r>
            <w:proofErr w:type="spellStart"/>
            <w:r w:rsidRPr="00B13B80">
              <w:rPr>
                <w:sz w:val="24"/>
                <w:szCs w:val="24"/>
              </w:rPr>
              <w:t>kx+b</w:t>
            </w:r>
            <w:proofErr w:type="spellEnd"/>
            <w:r w:rsidRPr="00B13B8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  <w:r w:rsidRPr="00283E3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5</w:t>
            </w:r>
            <w:r w:rsidRPr="00283E31">
              <w:rPr>
                <w:bCs/>
                <w:sz w:val="24"/>
                <w:szCs w:val="24"/>
              </w:rPr>
              <w:t xml:space="preserve">. </w:t>
            </w:r>
            <w:r w:rsidRPr="00283E31">
              <w:rPr>
                <w:sz w:val="24"/>
                <w:szCs w:val="24"/>
              </w:rPr>
              <w:t>Площадь криволинейной трапеции. Интеграл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1</w:t>
            </w:r>
          </w:p>
        </w:tc>
        <w:tc>
          <w:tcPr>
            <w:tcW w:w="9787" w:type="dxa"/>
            <w:gridSpan w:val="6"/>
            <w:tcBorders>
              <w:left w:val="single" w:sz="4" w:space="0" w:color="auto"/>
            </w:tcBorders>
          </w:tcPr>
          <w:p w:rsidR="006F118D" w:rsidRPr="00B13B80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B13B80">
              <w:rPr>
                <w:sz w:val="24"/>
                <w:szCs w:val="24"/>
              </w:rPr>
              <w:t>Криволинейная трапеция. Формула площади криволинейной трапеции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</w:tr>
      <w:tr w:rsidR="006F118D" w:rsidRPr="00283E31" w:rsidTr="00E752BC">
        <w:trPr>
          <w:trHeight w:val="29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2</w:t>
            </w:r>
          </w:p>
        </w:tc>
        <w:tc>
          <w:tcPr>
            <w:tcW w:w="9787" w:type="dxa"/>
            <w:gridSpan w:val="6"/>
            <w:tcBorders>
              <w:left w:val="single" w:sz="4" w:space="0" w:color="auto"/>
            </w:tcBorders>
          </w:tcPr>
          <w:p w:rsidR="006F118D" w:rsidRPr="00B13B80" w:rsidRDefault="006F118D" w:rsidP="00E752BC">
            <w:pPr>
              <w:spacing w:after="0" w:line="240" w:lineRule="auto"/>
              <w:rPr>
                <w:sz w:val="24"/>
                <w:szCs w:val="24"/>
              </w:rPr>
            </w:pPr>
            <w:r w:rsidRPr="00B13B80">
              <w:rPr>
                <w:sz w:val="24"/>
                <w:szCs w:val="24"/>
              </w:rPr>
              <w:t>Понятие интеграла. Свойства интегралов. Формула Ньютона – Лейбница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3</w:t>
            </w:r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B13B80">
              <w:rPr>
                <w:sz w:val="24"/>
                <w:szCs w:val="24"/>
              </w:rPr>
              <w:t>Применение интеграла для вычисления объемов тел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4</w:t>
            </w:r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B13B80">
              <w:rPr>
                <w:sz w:val="24"/>
                <w:szCs w:val="24"/>
              </w:rPr>
              <w:t>Применение интеграла в решении прикладных задач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B13B80" w:rsidRDefault="006F118D" w:rsidP="00E752B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13B80">
              <w:rPr>
                <w:sz w:val="24"/>
                <w:szCs w:val="24"/>
              </w:rPr>
              <w:t>Вычисление интегралов степенных функций</w:t>
            </w:r>
          </w:p>
          <w:p w:rsidR="006F118D" w:rsidRPr="00B13B80" w:rsidRDefault="006F118D" w:rsidP="00E752B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13B80">
              <w:rPr>
                <w:sz w:val="24"/>
                <w:szCs w:val="24"/>
              </w:rPr>
              <w:t>Вычисление интегралов тригонометрических функций</w:t>
            </w:r>
          </w:p>
          <w:p w:rsidR="006F118D" w:rsidRPr="00B13B80" w:rsidRDefault="006F118D" w:rsidP="00E752B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13B80">
              <w:rPr>
                <w:sz w:val="24"/>
                <w:szCs w:val="24"/>
              </w:rPr>
              <w:t>Нахождение площадей криволинейных трапеций</w:t>
            </w:r>
          </w:p>
          <w:p w:rsidR="006F118D" w:rsidRDefault="006F118D" w:rsidP="00E752B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13B80">
              <w:rPr>
                <w:sz w:val="24"/>
                <w:szCs w:val="24"/>
              </w:rPr>
              <w:t>Применение интегралов к вычислению площадей криволинейных трапеций</w:t>
            </w:r>
          </w:p>
          <w:p w:rsidR="006F118D" w:rsidRDefault="006F118D" w:rsidP="00E752B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13B80">
              <w:rPr>
                <w:sz w:val="24"/>
                <w:szCs w:val="24"/>
              </w:rPr>
              <w:t>Вычисление объемов тел с помощью интеграла</w:t>
            </w:r>
          </w:p>
          <w:p w:rsidR="006F118D" w:rsidRPr="00283E31" w:rsidRDefault="006F118D" w:rsidP="00E752B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13B80">
              <w:rPr>
                <w:sz w:val="24"/>
                <w:szCs w:val="24"/>
              </w:rPr>
              <w:t>Решение прикладных задач с помощью интеграла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Контрольные работы</w:t>
            </w:r>
          </w:p>
          <w:p w:rsidR="006F118D" w:rsidRPr="00283E31" w:rsidRDefault="006F118D" w:rsidP="00E752B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Контрольная работа по разделу «</w:t>
            </w:r>
            <w:r w:rsidRPr="00283E31">
              <w:rPr>
                <w:sz w:val="24"/>
                <w:szCs w:val="24"/>
              </w:rPr>
              <w:t>Начала математического анализа</w:t>
            </w:r>
            <w:r w:rsidRPr="00283E3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C77374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374">
              <w:rPr>
                <w:sz w:val="24"/>
                <w:szCs w:val="24"/>
              </w:rPr>
              <w:t>Подготовить сообщение о применении интеграла.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374">
              <w:rPr>
                <w:sz w:val="24"/>
                <w:szCs w:val="24"/>
              </w:rPr>
              <w:t>Вычислить интегралы комбинированных функций по вариантам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1304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283E31">
              <w:rPr>
                <w:b/>
                <w:bCs/>
                <w:sz w:val="24"/>
                <w:szCs w:val="24"/>
              </w:rPr>
              <w:t xml:space="preserve">. </w:t>
            </w:r>
            <w:r w:rsidRPr="00283E31">
              <w:rPr>
                <w:b/>
                <w:sz w:val="24"/>
                <w:szCs w:val="24"/>
              </w:rPr>
              <w:t>Координаты и векторы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pStyle w:val="ad"/>
              <w:spacing w:line="240" w:lineRule="auto"/>
              <w:contextualSpacing/>
              <w:jc w:val="left"/>
              <w:rPr>
                <w:b w:val="0"/>
                <w:szCs w:val="24"/>
              </w:rPr>
            </w:pPr>
            <w:r w:rsidRPr="00283E31">
              <w:rPr>
                <w:b w:val="0"/>
                <w:bCs/>
                <w:szCs w:val="24"/>
              </w:rPr>
              <w:t xml:space="preserve">Тема </w:t>
            </w:r>
            <w:r>
              <w:rPr>
                <w:b w:val="0"/>
                <w:bCs/>
                <w:szCs w:val="24"/>
              </w:rPr>
              <w:t>5</w:t>
            </w:r>
            <w:r w:rsidRPr="00283E31">
              <w:rPr>
                <w:b w:val="0"/>
                <w:bCs/>
                <w:szCs w:val="24"/>
              </w:rPr>
              <w:t>.1.</w:t>
            </w:r>
            <w:r w:rsidRPr="00283E31">
              <w:rPr>
                <w:bCs/>
                <w:szCs w:val="24"/>
              </w:rPr>
              <w:t xml:space="preserve"> </w:t>
            </w:r>
            <w:r w:rsidRPr="00283E31">
              <w:rPr>
                <w:b w:val="0"/>
                <w:szCs w:val="24"/>
              </w:rPr>
              <w:t>Декартовы координаты и векторы в пространстве</w:t>
            </w:r>
          </w:p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1</w:t>
            </w:r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Прямоугольная (декартова) с</w:t>
            </w:r>
            <w:r>
              <w:rPr>
                <w:sz w:val="24"/>
                <w:szCs w:val="24"/>
              </w:rPr>
              <w:t>истема координат в пространстве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2</w:t>
            </w:r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Формула расстояния между двумя точками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3</w:t>
            </w:r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Координаты середины отрезка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4</w:t>
            </w:r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pStyle w:val="ad"/>
              <w:spacing w:line="240" w:lineRule="auto"/>
              <w:contextualSpacing/>
              <w:jc w:val="both"/>
              <w:rPr>
                <w:b w:val="0"/>
                <w:szCs w:val="24"/>
              </w:rPr>
            </w:pPr>
            <w:r w:rsidRPr="00283E31">
              <w:rPr>
                <w:b w:val="0"/>
                <w:szCs w:val="24"/>
              </w:rPr>
              <w:t>Урав</w:t>
            </w:r>
            <w:r>
              <w:rPr>
                <w:b w:val="0"/>
                <w:szCs w:val="24"/>
              </w:rPr>
              <w:t>нения сферы, плоскости и прямой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5</w:t>
            </w:r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pStyle w:val="ad"/>
              <w:spacing w:line="240" w:lineRule="auto"/>
              <w:contextualSpacing/>
              <w:jc w:val="both"/>
              <w:rPr>
                <w:b w:val="0"/>
                <w:szCs w:val="24"/>
              </w:rPr>
            </w:pPr>
            <w:r w:rsidRPr="00283E31">
              <w:rPr>
                <w:b w:val="0"/>
                <w:szCs w:val="24"/>
              </w:rPr>
              <w:t>Уго</w:t>
            </w:r>
            <w:r>
              <w:rPr>
                <w:b w:val="0"/>
                <w:szCs w:val="24"/>
              </w:rPr>
              <w:t xml:space="preserve">л между </w:t>
            </w:r>
            <w:proofErr w:type="gramStart"/>
            <w:r>
              <w:rPr>
                <w:b w:val="0"/>
                <w:szCs w:val="24"/>
              </w:rPr>
              <w:t>скрещивающимися</w:t>
            </w:r>
            <w:proofErr w:type="gramEnd"/>
            <w:r>
              <w:rPr>
                <w:b w:val="0"/>
                <w:szCs w:val="24"/>
              </w:rPr>
              <w:t xml:space="preserve"> прямыми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6</w:t>
            </w:r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pStyle w:val="ad"/>
              <w:spacing w:line="240" w:lineRule="auto"/>
              <w:contextualSpacing/>
              <w:jc w:val="both"/>
              <w:rPr>
                <w:b w:val="0"/>
                <w:szCs w:val="24"/>
              </w:rPr>
            </w:pPr>
            <w:r w:rsidRPr="00283E31">
              <w:rPr>
                <w:b w:val="0"/>
                <w:szCs w:val="24"/>
              </w:rPr>
              <w:t>Угол между прям</w:t>
            </w:r>
            <w:r>
              <w:rPr>
                <w:b w:val="0"/>
                <w:szCs w:val="24"/>
              </w:rPr>
              <w:t>ой и плоскостью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7</w:t>
            </w:r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pStyle w:val="ad"/>
              <w:spacing w:line="240" w:lineRule="auto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Угол между плоскостями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Нахождение угла между скрещивающимися прямыми, п</w:t>
            </w:r>
            <w:r>
              <w:rPr>
                <w:sz w:val="24"/>
                <w:szCs w:val="24"/>
              </w:rPr>
              <w:t>рямой и плоскостью, плоскостями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 на тему «</w:t>
            </w:r>
            <w:r w:rsidRPr="00283E31">
              <w:rPr>
                <w:sz w:val="24"/>
                <w:szCs w:val="24"/>
              </w:rPr>
              <w:t>Применение и суть метода векторов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pStyle w:val="ad"/>
              <w:spacing w:line="240" w:lineRule="auto"/>
              <w:contextualSpacing/>
              <w:jc w:val="left"/>
              <w:rPr>
                <w:b w:val="0"/>
                <w:szCs w:val="24"/>
              </w:rPr>
            </w:pPr>
            <w:r w:rsidRPr="00283E31">
              <w:rPr>
                <w:b w:val="0"/>
                <w:bCs/>
                <w:szCs w:val="24"/>
              </w:rPr>
              <w:t xml:space="preserve">Тема </w:t>
            </w:r>
            <w:r>
              <w:rPr>
                <w:b w:val="0"/>
                <w:bCs/>
                <w:szCs w:val="24"/>
              </w:rPr>
              <w:t>5</w:t>
            </w:r>
            <w:r w:rsidRPr="00283E31">
              <w:rPr>
                <w:b w:val="0"/>
                <w:bCs/>
                <w:szCs w:val="24"/>
              </w:rPr>
              <w:t>.2.</w:t>
            </w:r>
            <w:r w:rsidRPr="00283E31">
              <w:rPr>
                <w:bCs/>
                <w:szCs w:val="24"/>
              </w:rPr>
              <w:t xml:space="preserve"> </w:t>
            </w:r>
            <w:r w:rsidRPr="00283E31">
              <w:rPr>
                <w:b w:val="0"/>
                <w:szCs w:val="24"/>
              </w:rPr>
              <w:t>Векторы и действия над векторами в пространстве</w:t>
            </w:r>
          </w:p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1</w:t>
            </w:r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Векторы. Мод</w:t>
            </w:r>
            <w:r>
              <w:rPr>
                <w:sz w:val="24"/>
                <w:szCs w:val="24"/>
              </w:rPr>
              <w:t>уль вектора. Равенство векторов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2</w:t>
            </w:r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векторов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3</w:t>
            </w:r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4</w:t>
            </w:r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Разложение вектора по направ</w:t>
            </w:r>
            <w:r>
              <w:rPr>
                <w:sz w:val="24"/>
                <w:szCs w:val="24"/>
              </w:rPr>
              <w:t>лениям. Проекция вектора на ось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5</w:t>
            </w:r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Скалярное произведение векто</w:t>
            </w:r>
            <w:r>
              <w:rPr>
                <w:sz w:val="24"/>
                <w:szCs w:val="24"/>
              </w:rPr>
              <w:t>ров. Угол между двумя векторами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7822F7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822F7">
              <w:rPr>
                <w:sz w:val="24"/>
                <w:szCs w:val="24"/>
              </w:rPr>
              <w:t>Выполнение операций над векторами</w:t>
            </w:r>
          </w:p>
          <w:p w:rsidR="006F118D" w:rsidRPr="007822F7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822F7">
              <w:rPr>
                <w:sz w:val="24"/>
                <w:szCs w:val="24"/>
              </w:rPr>
              <w:t>Нахождение угла между двумя векторами</w:t>
            </w:r>
          </w:p>
          <w:p w:rsidR="006F118D" w:rsidRPr="007822F7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822F7">
              <w:rPr>
                <w:sz w:val="24"/>
                <w:szCs w:val="24"/>
              </w:rPr>
              <w:t>Нахождение скалярного произведения векторов</w:t>
            </w:r>
          </w:p>
          <w:p w:rsidR="006F118D" w:rsidRPr="007822F7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822F7">
              <w:rPr>
                <w:sz w:val="24"/>
                <w:szCs w:val="24"/>
              </w:rPr>
              <w:t>Нахождение угла между векторами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822F7">
              <w:rPr>
                <w:sz w:val="24"/>
                <w:szCs w:val="24"/>
              </w:rPr>
              <w:t>Использование векторов при решении прикладных и математических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</w:t>
            </w:r>
            <w:r w:rsidRPr="00283E31">
              <w:rPr>
                <w:sz w:val="24"/>
                <w:szCs w:val="24"/>
              </w:rPr>
              <w:t>остроение векторов по координатам в</w:t>
            </w:r>
            <w:r>
              <w:rPr>
                <w:sz w:val="24"/>
                <w:szCs w:val="24"/>
              </w:rPr>
              <w:t xml:space="preserve"> </w:t>
            </w:r>
            <w:r w:rsidRPr="00283E31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18D" w:rsidRPr="002B2774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1304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283E31">
              <w:rPr>
                <w:b/>
                <w:bCs/>
                <w:sz w:val="24"/>
                <w:szCs w:val="24"/>
              </w:rPr>
              <w:t>.</w:t>
            </w:r>
            <w:r w:rsidRPr="00283E31">
              <w:rPr>
                <w:b/>
                <w:sz w:val="24"/>
                <w:szCs w:val="24"/>
              </w:rPr>
              <w:t xml:space="preserve"> Многогранники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6</w:t>
            </w:r>
            <w:r w:rsidRPr="00283E31">
              <w:rPr>
                <w:bCs/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Многогранники. </w:t>
            </w:r>
            <w:r w:rsidRPr="00283E31">
              <w:rPr>
                <w:sz w:val="24"/>
                <w:szCs w:val="24"/>
              </w:rPr>
              <w:t>Призма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B2774">
              <w:rPr>
                <w:sz w:val="24"/>
                <w:szCs w:val="24"/>
              </w:rPr>
              <w:t>Двугранный, трехгранный, многогранный углы. Многогранники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B2774">
              <w:rPr>
                <w:sz w:val="24"/>
                <w:szCs w:val="24"/>
              </w:rPr>
              <w:t>Призма. Элементы призмы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3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и наклонная призма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pStyle w:val="ab"/>
              <w:spacing w:after="0"/>
              <w:contextualSpacing/>
              <w:jc w:val="both"/>
            </w:pPr>
            <w:r>
              <w:t>Правильная призма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Построение сечений призмы</w:t>
            </w:r>
          </w:p>
          <w:p w:rsidR="006F118D" w:rsidRPr="002B2774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B2774">
              <w:rPr>
                <w:sz w:val="24"/>
                <w:szCs w:val="24"/>
              </w:rPr>
              <w:t>Решение задач на построени</w:t>
            </w:r>
            <w:r>
              <w:rPr>
                <w:sz w:val="24"/>
                <w:szCs w:val="24"/>
              </w:rPr>
              <w:t>е и нахождение элементов призмы</w:t>
            </w:r>
          </w:p>
          <w:p w:rsidR="006F118D" w:rsidRPr="002B2774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B2774">
              <w:rPr>
                <w:sz w:val="24"/>
                <w:szCs w:val="24"/>
              </w:rPr>
              <w:t>Решение задач с использованием понятий и свой</w:t>
            </w:r>
            <w:proofErr w:type="gramStart"/>
            <w:r w:rsidRPr="002B2774">
              <w:rPr>
                <w:sz w:val="24"/>
                <w:szCs w:val="24"/>
              </w:rPr>
              <w:t>ств пр</w:t>
            </w:r>
            <w:proofErr w:type="gramEnd"/>
            <w:r w:rsidRPr="002B2774">
              <w:rPr>
                <w:sz w:val="24"/>
                <w:szCs w:val="24"/>
              </w:rPr>
              <w:t>ямой призмы</w:t>
            </w:r>
          </w:p>
          <w:p w:rsidR="006F118D" w:rsidRPr="002B2774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B2774">
              <w:rPr>
                <w:sz w:val="24"/>
                <w:szCs w:val="24"/>
              </w:rPr>
              <w:t>Решение задач с использованием понятий и свойств наклонной призмы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B2774">
              <w:rPr>
                <w:sz w:val="24"/>
                <w:szCs w:val="24"/>
              </w:rPr>
              <w:t>Решение задач с использованием свой</w:t>
            </w:r>
            <w:proofErr w:type="gramStart"/>
            <w:r w:rsidRPr="002B2774">
              <w:rPr>
                <w:sz w:val="24"/>
                <w:szCs w:val="24"/>
              </w:rPr>
              <w:t>ств пр</w:t>
            </w:r>
            <w:proofErr w:type="gramEnd"/>
            <w:r w:rsidRPr="002B2774">
              <w:rPr>
                <w:sz w:val="24"/>
                <w:szCs w:val="24"/>
              </w:rPr>
              <w:t>авильной призмы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283E31" w:rsidRDefault="006F118D" w:rsidP="00E752BC">
            <w:pPr>
              <w:pStyle w:val="ab"/>
              <w:spacing w:after="0"/>
              <w:contextualSpacing/>
              <w:jc w:val="both"/>
            </w:pPr>
            <w:r w:rsidRPr="002B2774">
              <w:t xml:space="preserve">Подготовить </w:t>
            </w:r>
            <w:r>
              <w:t>сообщение</w:t>
            </w:r>
            <w:r w:rsidRPr="002B2774">
              <w:t xml:space="preserve"> на тему: «Многогранники и их виды»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bCs/>
                <w:sz w:val="24"/>
                <w:szCs w:val="24"/>
              </w:rPr>
              <w:t>6</w:t>
            </w:r>
            <w:r w:rsidRPr="00283E31">
              <w:rPr>
                <w:bCs/>
                <w:sz w:val="24"/>
                <w:szCs w:val="24"/>
              </w:rPr>
              <w:t>.2.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Параллелепипед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Параллелепипед.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2B2774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B2774"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троение сечений параллелепипеда</w:t>
            </w:r>
          </w:p>
          <w:p w:rsidR="006F118D" w:rsidRPr="002B2774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B2774">
              <w:rPr>
                <w:sz w:val="24"/>
                <w:szCs w:val="24"/>
              </w:rPr>
              <w:t>Решение задач на построение и нахож</w:t>
            </w:r>
            <w:r>
              <w:rPr>
                <w:sz w:val="24"/>
                <w:szCs w:val="24"/>
              </w:rPr>
              <w:t>дение элементов параллелепипеда</w:t>
            </w:r>
          </w:p>
          <w:p w:rsidR="006F118D" w:rsidRPr="002B2774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B2774">
              <w:rPr>
                <w:sz w:val="24"/>
                <w:szCs w:val="24"/>
              </w:rPr>
              <w:t>Решение задач с использованием понятий и свойств параллелепипеда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B2774">
              <w:rPr>
                <w:sz w:val="24"/>
                <w:szCs w:val="24"/>
              </w:rPr>
              <w:t>Решение задач с использованием понятий и свойств параллелепипеда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B2774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по вариантам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6</w:t>
            </w:r>
            <w:r w:rsidRPr="00283E31">
              <w:rPr>
                <w:bCs/>
                <w:sz w:val="24"/>
                <w:szCs w:val="24"/>
              </w:rPr>
              <w:t xml:space="preserve">.3. </w:t>
            </w:r>
            <w:r>
              <w:rPr>
                <w:sz w:val="24"/>
                <w:szCs w:val="24"/>
              </w:rPr>
              <w:t>Пирамида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Пирамида. Элементы пирамиды. Развертка пирамиды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Правильная пирамида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3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Усеченная пирамида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Построение сечений параллелепипеда и куба.</w:t>
            </w:r>
          </w:p>
          <w:p w:rsidR="006F118D" w:rsidRPr="002B2774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B2774">
              <w:rPr>
                <w:sz w:val="24"/>
                <w:szCs w:val="24"/>
              </w:rPr>
              <w:t>Решение задач с использованием понятий и свойств пирамиды</w:t>
            </w:r>
          </w:p>
          <w:p w:rsidR="006F118D" w:rsidRPr="002B2774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B2774">
              <w:rPr>
                <w:sz w:val="24"/>
                <w:szCs w:val="24"/>
              </w:rPr>
              <w:t>Решение задач с использованием понятий и свойств усеченной пирамиды</w:t>
            </w:r>
          </w:p>
          <w:p w:rsidR="006F118D" w:rsidRPr="002B2774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B2774">
              <w:rPr>
                <w:sz w:val="24"/>
                <w:szCs w:val="24"/>
              </w:rPr>
              <w:t>Решение задач с использованием понятий и свой</w:t>
            </w:r>
            <w:proofErr w:type="gramStart"/>
            <w:r w:rsidRPr="002B2774">
              <w:rPr>
                <w:sz w:val="24"/>
                <w:szCs w:val="24"/>
              </w:rPr>
              <w:t>ств пр</w:t>
            </w:r>
            <w:proofErr w:type="gramEnd"/>
            <w:r w:rsidRPr="002B2774">
              <w:rPr>
                <w:sz w:val="24"/>
                <w:szCs w:val="24"/>
              </w:rPr>
              <w:t>авильной пирамиды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B2774">
              <w:rPr>
                <w:sz w:val="24"/>
                <w:szCs w:val="24"/>
              </w:rPr>
              <w:t>Решение задач с использованием понятий и свой</w:t>
            </w:r>
            <w:proofErr w:type="gramStart"/>
            <w:r w:rsidRPr="002B2774">
              <w:rPr>
                <w:sz w:val="24"/>
                <w:szCs w:val="24"/>
              </w:rPr>
              <w:t>ств пр</w:t>
            </w:r>
            <w:proofErr w:type="gramEnd"/>
            <w:r w:rsidRPr="002B2774">
              <w:rPr>
                <w:sz w:val="24"/>
                <w:szCs w:val="24"/>
              </w:rPr>
              <w:t>авильной пирамиды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макет пирамиды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6.4 Правильные многогранники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Правильный тетраэдр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Октаэдр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Додекаэдр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Икосаэдр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Эйлера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8C6833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8C6833">
              <w:rPr>
                <w:sz w:val="24"/>
                <w:szCs w:val="24"/>
              </w:rPr>
              <w:t>Решение задач с использованием понятий и свойств куба, правильного тетраэдра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8C6833">
              <w:rPr>
                <w:sz w:val="24"/>
                <w:szCs w:val="24"/>
              </w:rPr>
              <w:t>Решение задач с использованием понятий и свойств октаэдра, додекаэдра, икосаэдра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8C6833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C6833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C6833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8C6833">
              <w:rPr>
                <w:sz w:val="24"/>
                <w:szCs w:val="24"/>
              </w:rPr>
              <w:t xml:space="preserve">Подготовить </w:t>
            </w:r>
            <w:r>
              <w:rPr>
                <w:sz w:val="24"/>
                <w:szCs w:val="24"/>
              </w:rPr>
              <w:t>сообщение</w:t>
            </w:r>
            <w:r w:rsidRPr="008C6833">
              <w:rPr>
                <w:sz w:val="24"/>
                <w:szCs w:val="24"/>
              </w:rPr>
              <w:t xml:space="preserve"> на тему: «Правильные многогранники»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1304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283E31">
              <w:rPr>
                <w:b/>
                <w:bCs/>
                <w:sz w:val="24"/>
                <w:szCs w:val="24"/>
              </w:rPr>
              <w:t>. Тела вращения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7</w:t>
            </w:r>
            <w:r w:rsidRPr="00283E31">
              <w:rPr>
                <w:bCs/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3E31">
              <w:rPr>
                <w:sz w:val="24"/>
                <w:szCs w:val="24"/>
              </w:rPr>
              <w:t>Цилиндр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7822F7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7822F7">
              <w:rPr>
                <w:sz w:val="24"/>
                <w:szCs w:val="24"/>
              </w:rPr>
              <w:t xml:space="preserve">Цилиндр. Элементы цилиндра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7822F7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7822F7">
              <w:rPr>
                <w:sz w:val="24"/>
                <w:szCs w:val="24"/>
              </w:rPr>
              <w:t>Развертка цилиндра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3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7822F7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7822F7">
              <w:rPr>
                <w:sz w:val="24"/>
                <w:szCs w:val="24"/>
              </w:rPr>
              <w:t>Сечения цилиндра плоскостями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7822F7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7822F7">
              <w:rPr>
                <w:sz w:val="24"/>
                <w:szCs w:val="24"/>
              </w:rPr>
              <w:t>Вписанный и описанный цилиндр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7822F7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822F7">
              <w:rPr>
                <w:sz w:val="24"/>
                <w:szCs w:val="24"/>
              </w:rPr>
              <w:t>Решение задач на построение сечений  цилиндра</w:t>
            </w:r>
          </w:p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822F7">
              <w:rPr>
                <w:sz w:val="24"/>
                <w:szCs w:val="24"/>
              </w:rPr>
              <w:t>Решение задач с использованием понятий и свойств цилиндра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822F7">
              <w:rPr>
                <w:sz w:val="24"/>
                <w:szCs w:val="24"/>
              </w:rPr>
              <w:t>Решение задач с использованием свой</w:t>
            </w:r>
            <w:proofErr w:type="gramStart"/>
            <w:r w:rsidRPr="007822F7">
              <w:rPr>
                <w:sz w:val="24"/>
                <w:szCs w:val="24"/>
              </w:rPr>
              <w:t>ств вп</w:t>
            </w:r>
            <w:proofErr w:type="gramEnd"/>
            <w:r w:rsidRPr="007822F7">
              <w:rPr>
                <w:sz w:val="24"/>
                <w:szCs w:val="24"/>
              </w:rPr>
              <w:t>исанного и описанного цилиндра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макет цилиндра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7</w:t>
            </w:r>
            <w:r w:rsidRPr="00283E31">
              <w:rPr>
                <w:bCs/>
                <w:sz w:val="24"/>
                <w:szCs w:val="24"/>
              </w:rPr>
              <w:t>.2. Конус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7822F7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7822F7">
              <w:rPr>
                <w:sz w:val="24"/>
                <w:szCs w:val="24"/>
              </w:rPr>
              <w:t>Конус. Элементы конуса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7822F7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7822F7">
              <w:rPr>
                <w:sz w:val="24"/>
                <w:szCs w:val="24"/>
              </w:rPr>
              <w:t>Развертка конуса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3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7822F7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4"/>
                <w:szCs w:val="24"/>
              </w:rPr>
            </w:pPr>
            <w:r w:rsidRPr="007822F7">
              <w:rPr>
                <w:bCs/>
                <w:sz w:val="24"/>
                <w:szCs w:val="24"/>
              </w:rPr>
              <w:t>Сечение конуса плоскостями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822F7">
              <w:rPr>
                <w:sz w:val="24"/>
                <w:szCs w:val="24"/>
              </w:rPr>
              <w:t>Вписанный и описанный конус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7822F7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822F7">
              <w:rPr>
                <w:sz w:val="24"/>
                <w:szCs w:val="24"/>
              </w:rPr>
              <w:t>Решение задач на построение сечений  конуса</w:t>
            </w:r>
          </w:p>
          <w:p w:rsidR="006F118D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822F7">
              <w:rPr>
                <w:sz w:val="24"/>
                <w:szCs w:val="24"/>
              </w:rPr>
              <w:t>Решение задач с использованием понятий и свойств конуса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822F7">
              <w:rPr>
                <w:sz w:val="24"/>
                <w:szCs w:val="24"/>
              </w:rPr>
              <w:t>Решение задач с использованием свой</w:t>
            </w:r>
            <w:proofErr w:type="gramStart"/>
            <w:r w:rsidRPr="007822F7">
              <w:rPr>
                <w:sz w:val="24"/>
                <w:szCs w:val="24"/>
              </w:rPr>
              <w:t>ств вп</w:t>
            </w:r>
            <w:proofErr w:type="gramEnd"/>
            <w:r w:rsidRPr="007822F7">
              <w:rPr>
                <w:sz w:val="24"/>
                <w:szCs w:val="24"/>
              </w:rPr>
              <w:t>исанного и описанного конуса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макет конуса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7</w:t>
            </w:r>
            <w:r w:rsidRPr="00283E31">
              <w:rPr>
                <w:bCs/>
                <w:sz w:val="24"/>
                <w:szCs w:val="24"/>
              </w:rPr>
              <w:t xml:space="preserve">.3. </w:t>
            </w:r>
            <w:r w:rsidRPr="00283E31">
              <w:rPr>
                <w:sz w:val="24"/>
                <w:szCs w:val="24"/>
              </w:rPr>
              <w:t>Шар и сфера.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Шар и сфера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1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Сечения шара и сферы.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Касательная плоскость к сфере.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83E31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>Решение задач построение и нахождение элементов шара.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283E31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83E31">
              <w:rPr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>по вариантам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283E31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283E31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13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 xml:space="preserve">Раздел 8. </w:t>
            </w:r>
            <w:r w:rsidRPr="00504E48">
              <w:rPr>
                <w:b/>
                <w:sz w:val="24"/>
                <w:szCs w:val="24"/>
              </w:rPr>
              <w:t>Объемы и поверхности тел вращения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 xml:space="preserve">Тема 8.1. </w:t>
            </w:r>
            <w:r w:rsidRPr="00504E48">
              <w:rPr>
                <w:sz w:val="24"/>
                <w:szCs w:val="24"/>
              </w:rPr>
              <w:t xml:space="preserve">Объемы </w:t>
            </w:r>
            <w:r w:rsidRPr="00504E48">
              <w:rPr>
                <w:sz w:val="24"/>
                <w:szCs w:val="24"/>
              </w:rPr>
              <w:lastRenderedPageBreak/>
              <w:t>многогранников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Понятие объема.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1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Свойства объема.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1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Объем прямоугольного параллелепипеда. Объем наклонного параллелепипеда.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1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Объем призмы.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Объем пирамиды.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504E48" w:rsidRDefault="006F118D" w:rsidP="00E752B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Вычисление объема параллелепипеда.</w:t>
            </w:r>
          </w:p>
          <w:p w:rsidR="006F118D" w:rsidRPr="00504E48" w:rsidRDefault="006F118D" w:rsidP="00E752B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Вычисление объема призмы.</w:t>
            </w:r>
          </w:p>
          <w:p w:rsidR="006F118D" w:rsidRPr="00504E48" w:rsidRDefault="006F118D" w:rsidP="00E752BC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Вычисление объема пирамиды.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04E48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504E48" w:rsidRDefault="006F118D" w:rsidP="00E752B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>по вариантам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 xml:space="preserve">Тема 8.2. </w:t>
            </w:r>
            <w:r w:rsidRPr="00504E48">
              <w:rPr>
                <w:sz w:val="24"/>
                <w:szCs w:val="24"/>
              </w:rPr>
              <w:t>Объемы и поверхности тел вращения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 xml:space="preserve">Объем цилиндра.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Объем конуса.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Общая формула для вычисления объемов тел вращения.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3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Объем шара, шарового сегмента и сектора.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Площадь боковой поверхности цилиндра.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1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Площадь боковой поверхности конуса.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Площадь сферы.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3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Вычисление объема тел вращения.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>Контрольные работы</w:t>
            </w:r>
          </w:p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Контрольная работа по теме: «Многогранники»</w:t>
            </w:r>
          </w:p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Контрольная работа по теме: «Тела вращения»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13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 xml:space="preserve">Раздел 9. </w:t>
            </w:r>
            <w:r w:rsidRPr="00504E48">
              <w:rPr>
                <w:b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 xml:space="preserve">Тема 9.1. </w:t>
            </w:r>
            <w:r w:rsidRPr="00504E48">
              <w:rPr>
                <w:sz w:val="24"/>
                <w:szCs w:val="24"/>
              </w:rPr>
              <w:t>Корни, иррациональные уравнения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 xml:space="preserve">Корень </w:t>
            </w:r>
            <w:r w:rsidRPr="00504E48">
              <w:rPr>
                <w:sz w:val="24"/>
                <w:szCs w:val="24"/>
                <w:lang w:val="en-US"/>
              </w:rPr>
              <w:t>n</w:t>
            </w:r>
            <w:r w:rsidRPr="00504E48">
              <w:rPr>
                <w:sz w:val="24"/>
                <w:szCs w:val="24"/>
              </w:rPr>
              <w:t>-ой степени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 xml:space="preserve">Свойства корня </w:t>
            </w:r>
            <w:r w:rsidRPr="00504E48">
              <w:rPr>
                <w:sz w:val="24"/>
                <w:szCs w:val="24"/>
                <w:lang w:val="en-US"/>
              </w:rPr>
              <w:t>n</w:t>
            </w:r>
            <w:r w:rsidRPr="00504E48">
              <w:rPr>
                <w:sz w:val="24"/>
                <w:szCs w:val="24"/>
              </w:rPr>
              <w:t>-ой степени.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Методы решения иррациональных уравнений.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3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 xml:space="preserve">Решение иррациональных уравнений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04E48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504E48" w:rsidRDefault="006F118D" w:rsidP="00E752BC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Классифицировать иррациональные уравнения по способу решения.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lastRenderedPageBreak/>
              <w:t xml:space="preserve">Тема 9.2. </w:t>
            </w:r>
            <w:r w:rsidRPr="00504E48">
              <w:rPr>
                <w:sz w:val="24"/>
                <w:szCs w:val="24"/>
              </w:rPr>
              <w:t>Степени, показательные уравнения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Степени с рациональными показателями, их свойства.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Степени с действительными показателями, их свойства.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Показательная функция  и ее свойства.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Трансцендентная функция. Применение показательной функции.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Показательные уравнения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Способы решения показательных уравнений. Метод замены переменной.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Показательные неравенства.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Способы решения показательных неравенств.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3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Преобразование выражений, содержащих степени с рациональным показателем.</w:t>
            </w:r>
          </w:p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Решение показательных уравнений различными способами</w:t>
            </w:r>
          </w:p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Решение показательных неравенств различными способами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04E48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504E48" w:rsidRDefault="006F118D" w:rsidP="00E752BC">
            <w:pPr>
              <w:pStyle w:val="1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E48">
              <w:rPr>
                <w:rFonts w:ascii="Times New Roman" w:hAnsi="Times New Roman"/>
                <w:sz w:val="24"/>
                <w:szCs w:val="24"/>
              </w:rPr>
              <w:t>Классифицировать уравнения по способу их решения.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Тема 9.3. Логарифмы.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Понятие логарифма. Свойства логарифмов.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pStyle w:val="ab"/>
              <w:spacing w:after="0"/>
              <w:contextualSpacing/>
            </w:pPr>
            <w:r w:rsidRPr="00504E48">
              <w:t>Правила действий с логарифмами. Переход к новому основанию.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Логарифмическая функция. Свойства логарифмической функции.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3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Методы решения логарифмических уравнений.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3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Методы решения логарифмических неравенств.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3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Преобразование выражений, содержащих логарифмы.</w:t>
            </w:r>
          </w:p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Решение логарифмических уравнений различными способами</w:t>
            </w:r>
          </w:p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Решение логарифмических неравенств различными способами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>Контрольные работы</w:t>
            </w:r>
          </w:p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sz w:val="24"/>
                <w:szCs w:val="24"/>
              </w:rPr>
              <w:t>Контрольная работа по разделу «Корни, степени и логарифмы»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04E48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504E48" w:rsidRDefault="006F118D" w:rsidP="00E752BC">
            <w:pPr>
              <w:pStyle w:val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E48">
              <w:rPr>
                <w:rFonts w:ascii="Times New Roman" w:hAnsi="Times New Roman"/>
                <w:sz w:val="24"/>
                <w:szCs w:val="24"/>
              </w:rPr>
              <w:t>Классифицировать уравнения по способу их решения.</w:t>
            </w:r>
          </w:p>
          <w:p w:rsidR="006F118D" w:rsidRPr="00504E48" w:rsidRDefault="006F118D" w:rsidP="00E752BC">
            <w:pPr>
              <w:pStyle w:val="1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E48">
              <w:rPr>
                <w:rFonts w:ascii="Times New Roman" w:hAnsi="Times New Roman"/>
                <w:sz w:val="24"/>
                <w:szCs w:val="24"/>
              </w:rPr>
              <w:t>Подготовить сообщение «История логарифмов. Логарифмическая линейка»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13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>Раздел 10. Элементы комбинаторики, теории вероятностей и математической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 xml:space="preserve">Тема 10.1. </w:t>
            </w:r>
            <w:r w:rsidRPr="00504E48">
              <w:rPr>
                <w:iCs/>
                <w:sz w:val="24"/>
                <w:szCs w:val="24"/>
              </w:rPr>
              <w:t xml:space="preserve">Основные </w:t>
            </w:r>
            <w:r w:rsidRPr="00504E48">
              <w:rPr>
                <w:iCs/>
                <w:sz w:val="24"/>
                <w:szCs w:val="24"/>
              </w:rPr>
              <w:lastRenderedPageBreak/>
              <w:t>понятия комбинаторики.</w:t>
            </w:r>
          </w:p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Перестановки. Сочетания. Размещения.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1340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iCs/>
                <w:sz w:val="24"/>
                <w:szCs w:val="24"/>
              </w:rPr>
              <w:t>Формула бинома Ньютона.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pStyle w:val="ab"/>
              <w:spacing w:after="0"/>
              <w:contextualSpacing/>
              <w:jc w:val="both"/>
              <w:rPr>
                <w:iCs/>
              </w:rPr>
            </w:pPr>
            <w:r w:rsidRPr="00504E48">
              <w:rPr>
                <w:iCs/>
              </w:rPr>
              <w:t>Свойства биноминальных коэффициентов. Треугольник Паскаля.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iCs/>
                <w:sz w:val="24"/>
                <w:szCs w:val="24"/>
              </w:rPr>
              <w:t>Решение задач на перебор вариантов.</w:t>
            </w:r>
          </w:p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iCs/>
                <w:sz w:val="24"/>
                <w:szCs w:val="24"/>
              </w:rPr>
              <w:t>Решение задач на число перестановок, сочетаний, размещений.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i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04E48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iCs/>
                <w:sz w:val="24"/>
                <w:szCs w:val="24"/>
              </w:rPr>
            </w:pPr>
            <w:r w:rsidRPr="00504E48">
              <w:rPr>
                <w:iCs/>
                <w:sz w:val="24"/>
                <w:szCs w:val="24"/>
              </w:rPr>
              <w:t xml:space="preserve">Решение задач </w:t>
            </w:r>
            <w:r>
              <w:rPr>
                <w:iCs/>
                <w:sz w:val="24"/>
                <w:szCs w:val="24"/>
              </w:rPr>
              <w:t>по вариантам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center" w:pos="1243"/>
                <w:tab w:val="right" w:pos="2487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Тема 10.2.</w:t>
            </w:r>
            <w:r w:rsidRPr="00504E48">
              <w:rPr>
                <w:bCs/>
                <w:sz w:val="24"/>
                <w:szCs w:val="24"/>
              </w:rPr>
              <w:tab/>
              <w:t xml:space="preserve"> Понятие вероятности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iCs/>
                <w:sz w:val="24"/>
                <w:szCs w:val="24"/>
              </w:rPr>
            </w:pPr>
            <w:r w:rsidRPr="00504E48">
              <w:rPr>
                <w:iCs/>
                <w:sz w:val="24"/>
                <w:szCs w:val="24"/>
              </w:rPr>
              <w:t>Событие, вероятность события.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1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pStyle w:val="ad"/>
              <w:spacing w:line="240" w:lineRule="auto"/>
              <w:contextualSpacing/>
              <w:jc w:val="both"/>
              <w:rPr>
                <w:b w:val="0"/>
                <w:iCs/>
                <w:szCs w:val="24"/>
              </w:rPr>
            </w:pPr>
            <w:r w:rsidRPr="00504E48">
              <w:rPr>
                <w:b w:val="0"/>
                <w:iCs/>
                <w:szCs w:val="24"/>
              </w:rPr>
              <w:t>Сложение и умножение вероятностей.</w:t>
            </w:r>
            <w:r w:rsidRPr="00504E48">
              <w:rPr>
                <w:b w:val="0"/>
                <w:i/>
                <w:iCs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iCs/>
                <w:sz w:val="24"/>
                <w:szCs w:val="24"/>
              </w:rPr>
              <w:t>Независимость событий.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1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pStyle w:val="ad"/>
              <w:spacing w:line="240" w:lineRule="auto"/>
              <w:contextualSpacing/>
              <w:jc w:val="both"/>
              <w:rPr>
                <w:b w:val="0"/>
                <w:iCs/>
                <w:szCs w:val="24"/>
              </w:rPr>
            </w:pPr>
            <w:r w:rsidRPr="00504E48">
              <w:rPr>
                <w:b w:val="0"/>
                <w:iCs/>
                <w:szCs w:val="24"/>
              </w:rPr>
              <w:t xml:space="preserve">Дискретная случайная величина, закон ее распределения.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iCs/>
                <w:sz w:val="24"/>
                <w:szCs w:val="24"/>
              </w:rPr>
              <w:t xml:space="preserve">Числовые характеристики дискретной случайной величины.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iCs/>
                <w:sz w:val="24"/>
                <w:szCs w:val="24"/>
              </w:rPr>
            </w:pPr>
            <w:proofErr w:type="gramStart"/>
            <w:r w:rsidRPr="00504E48">
              <w:rPr>
                <w:iCs/>
                <w:sz w:val="24"/>
                <w:szCs w:val="24"/>
              </w:rPr>
              <w:t>Представление данных (таблицы, диаграммы, графики), генеральная совокупность, выборка, среднее арифметическое, медиана.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2</w:t>
            </w: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Нахождение вероятности событий</w:t>
            </w:r>
          </w:p>
          <w:p w:rsidR="006F118D" w:rsidRPr="00504E48" w:rsidRDefault="006F118D" w:rsidP="00E752BC">
            <w:pPr>
              <w:pStyle w:val="ad"/>
              <w:spacing w:line="240" w:lineRule="auto"/>
              <w:contextualSpacing/>
              <w:jc w:val="both"/>
              <w:rPr>
                <w:bCs/>
                <w:szCs w:val="24"/>
              </w:rPr>
            </w:pPr>
            <w:r w:rsidRPr="00504E48">
              <w:rPr>
                <w:b w:val="0"/>
                <w:spacing w:val="-4"/>
                <w:szCs w:val="24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pStyle w:val="ad"/>
              <w:spacing w:line="240" w:lineRule="auto"/>
              <w:contextualSpacing/>
              <w:jc w:val="both"/>
              <w:rPr>
                <w:b w:val="0"/>
                <w:spacing w:val="-4"/>
                <w:szCs w:val="24"/>
              </w:rPr>
            </w:pPr>
            <w:r w:rsidRPr="00504E48">
              <w:rPr>
                <w:bCs/>
                <w:szCs w:val="24"/>
              </w:rPr>
              <w:t>Контрольные работы</w:t>
            </w:r>
          </w:p>
          <w:p w:rsidR="006F118D" w:rsidRPr="00504E48" w:rsidRDefault="006F118D" w:rsidP="00E752BC">
            <w:pPr>
              <w:spacing w:after="0" w:line="240" w:lineRule="auto"/>
              <w:contextualSpacing/>
              <w:rPr>
                <w:b/>
                <w:spacing w:val="-4"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Контрольная работа по разделам: «</w:t>
            </w:r>
            <w:r w:rsidRPr="00504E48">
              <w:rPr>
                <w:sz w:val="24"/>
                <w:szCs w:val="24"/>
              </w:rPr>
              <w:t>Развитие понятия о числе</w:t>
            </w:r>
            <w:r w:rsidRPr="00504E48">
              <w:rPr>
                <w:bCs/>
                <w:sz w:val="24"/>
                <w:szCs w:val="24"/>
              </w:rPr>
              <w:t>», «Элементы комбинаторики, теории вероятностей и математической статистики»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04E48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Сформулировать задачи на определение вероятности некоторого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04E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6F118D" w:rsidRPr="00504E48" w:rsidTr="00E752BC">
        <w:trPr>
          <w:trHeight w:val="20"/>
        </w:trPr>
        <w:tc>
          <w:tcPr>
            <w:tcW w:w="13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504E4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D" w:rsidRPr="00504E48" w:rsidRDefault="006F118D" w:rsidP="00E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D" w:rsidRPr="00504E48" w:rsidRDefault="006F118D" w:rsidP="00E752BC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</w:tbl>
    <w:p w:rsidR="006F118D" w:rsidRPr="00504E48" w:rsidRDefault="006F118D" w:rsidP="006F1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sz w:val="24"/>
          <w:szCs w:val="24"/>
        </w:rPr>
      </w:pPr>
    </w:p>
    <w:p w:rsidR="006F118D" w:rsidRPr="00601F58" w:rsidRDefault="006F118D" w:rsidP="006F1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contextualSpacing/>
        <w:jc w:val="both"/>
        <w:rPr>
          <w:sz w:val="24"/>
          <w:szCs w:val="24"/>
        </w:rPr>
      </w:pPr>
      <w:r w:rsidRPr="00504E48">
        <w:rPr>
          <w:sz w:val="24"/>
          <w:szCs w:val="24"/>
        </w:rPr>
        <w:t>Для характеристики уровня освоения учебного материала используются следующие обознач</w:t>
      </w:r>
      <w:r w:rsidRPr="00601F58">
        <w:rPr>
          <w:sz w:val="24"/>
          <w:szCs w:val="24"/>
        </w:rPr>
        <w:t>ения:</w:t>
      </w:r>
    </w:p>
    <w:p w:rsidR="006F118D" w:rsidRPr="00601F58" w:rsidRDefault="006F118D" w:rsidP="006F1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contextualSpacing/>
        <w:jc w:val="both"/>
        <w:rPr>
          <w:sz w:val="24"/>
          <w:szCs w:val="24"/>
        </w:rPr>
      </w:pPr>
      <w:r w:rsidRPr="00601F58">
        <w:rPr>
          <w:sz w:val="24"/>
          <w:szCs w:val="24"/>
        </w:rPr>
        <w:t xml:space="preserve">1 – </w:t>
      </w:r>
      <w:proofErr w:type="gramStart"/>
      <w:r w:rsidRPr="00601F58">
        <w:rPr>
          <w:sz w:val="24"/>
          <w:szCs w:val="24"/>
        </w:rPr>
        <w:t>ознакомительный</w:t>
      </w:r>
      <w:proofErr w:type="gramEnd"/>
      <w:r w:rsidRPr="00601F58">
        <w:rPr>
          <w:sz w:val="24"/>
          <w:szCs w:val="24"/>
        </w:rPr>
        <w:t xml:space="preserve"> (узнавание ранее изученных объектов, свойств); </w:t>
      </w:r>
    </w:p>
    <w:p w:rsidR="006F118D" w:rsidRPr="00601F58" w:rsidRDefault="006F118D" w:rsidP="006F1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contextualSpacing/>
        <w:jc w:val="both"/>
        <w:rPr>
          <w:sz w:val="24"/>
          <w:szCs w:val="24"/>
        </w:rPr>
      </w:pPr>
      <w:r w:rsidRPr="00601F58">
        <w:rPr>
          <w:sz w:val="24"/>
          <w:szCs w:val="24"/>
        </w:rPr>
        <w:t>2 – </w:t>
      </w:r>
      <w:proofErr w:type="gramStart"/>
      <w:r w:rsidRPr="00601F58">
        <w:rPr>
          <w:sz w:val="24"/>
          <w:szCs w:val="24"/>
        </w:rPr>
        <w:t>репродуктивный</w:t>
      </w:r>
      <w:proofErr w:type="gramEnd"/>
      <w:r w:rsidRPr="00601F58">
        <w:rPr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6F118D" w:rsidRDefault="006F118D" w:rsidP="006F118D">
      <w:pPr>
        <w:pStyle w:val="a9"/>
        <w:widowControl w:val="0"/>
        <w:tabs>
          <w:tab w:val="left" w:pos="708"/>
        </w:tabs>
        <w:ind w:left="-851"/>
        <w:contextualSpacing/>
        <w:rPr>
          <w:sz w:val="24"/>
          <w:szCs w:val="24"/>
        </w:rPr>
      </w:pPr>
      <w:proofErr w:type="gramStart"/>
      <w:r w:rsidRPr="00601F58">
        <w:rPr>
          <w:sz w:val="24"/>
          <w:szCs w:val="24"/>
        </w:rPr>
        <w:t>3 – продуктивный (планирование и самостоятельное выполнение деятельности, решение проблемных задач</w:t>
      </w:r>
      <w:r>
        <w:rPr>
          <w:sz w:val="24"/>
          <w:szCs w:val="24"/>
        </w:rPr>
        <w:t>.</w:t>
      </w:r>
      <w:proofErr w:type="gramEnd"/>
    </w:p>
    <w:p w:rsidR="003C6F39" w:rsidRPr="00601F58" w:rsidRDefault="003C6F39" w:rsidP="00601F58">
      <w:pPr>
        <w:spacing w:after="0" w:line="240" w:lineRule="auto"/>
        <w:rPr>
          <w:sz w:val="24"/>
          <w:szCs w:val="24"/>
        </w:rPr>
        <w:sectPr w:rsidR="003C6F39" w:rsidRPr="00601F58" w:rsidSect="00283E31">
          <w:footerReference w:type="default" r:id="rId10"/>
          <w:pgSz w:w="16838" w:h="11906" w:orient="landscape"/>
          <w:pgMar w:top="993" w:right="567" w:bottom="1134" w:left="1701" w:header="709" w:footer="210" w:gutter="0"/>
          <w:cols w:space="720"/>
        </w:sectPr>
      </w:pPr>
      <w:bookmarkStart w:id="4" w:name="_GoBack"/>
      <w:bookmarkEnd w:id="4"/>
    </w:p>
    <w:p w:rsidR="003C6F39" w:rsidRPr="008C0EB9" w:rsidRDefault="003C6F39" w:rsidP="008C0EB9">
      <w:pPr>
        <w:pStyle w:val="1"/>
        <w:rPr>
          <w:b/>
          <w:sz w:val="24"/>
        </w:rPr>
      </w:pPr>
      <w:bookmarkStart w:id="5" w:name="_Toc430639362"/>
      <w:r w:rsidRPr="008C0EB9">
        <w:rPr>
          <w:b/>
          <w:sz w:val="24"/>
        </w:rPr>
        <w:lastRenderedPageBreak/>
        <w:t>3. УСЛОВИЯ РЕАЛИЗАЦИИ УЧЕБНОЙ ДИСЦИПЛИНЫ</w:t>
      </w:r>
      <w:bookmarkEnd w:id="5"/>
    </w:p>
    <w:p w:rsidR="003C6F39" w:rsidRPr="00601F58" w:rsidRDefault="003C6F39" w:rsidP="0060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601F58">
        <w:rPr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3C6F39" w:rsidRPr="00601F58" w:rsidRDefault="003C6F39" w:rsidP="0060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Cs/>
          <w:sz w:val="24"/>
          <w:szCs w:val="24"/>
          <w:u w:val="single"/>
        </w:rPr>
      </w:pPr>
      <w:r w:rsidRPr="00601F58">
        <w:rPr>
          <w:bCs/>
          <w:sz w:val="24"/>
          <w:szCs w:val="24"/>
        </w:rPr>
        <w:t xml:space="preserve">Реализация рабочей программы общеобразовательной  дисциплины требует наличия учебного кабинета </w:t>
      </w:r>
      <w:r w:rsidR="006134C3" w:rsidRPr="00601F58">
        <w:rPr>
          <w:bCs/>
          <w:sz w:val="24"/>
          <w:szCs w:val="24"/>
          <w:u w:val="single"/>
        </w:rPr>
        <w:t>математики.</w:t>
      </w:r>
    </w:p>
    <w:p w:rsidR="006134C3" w:rsidRPr="00601F58" w:rsidRDefault="006134C3" w:rsidP="0060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Cs/>
          <w:sz w:val="24"/>
          <w:szCs w:val="24"/>
        </w:rPr>
      </w:pPr>
    </w:p>
    <w:p w:rsidR="006134C3" w:rsidRPr="00601F58" w:rsidRDefault="003C6F39" w:rsidP="00601F58">
      <w:pPr>
        <w:spacing w:after="0" w:line="240" w:lineRule="auto"/>
        <w:contextualSpacing/>
        <w:jc w:val="both"/>
        <w:rPr>
          <w:bCs/>
          <w:sz w:val="24"/>
          <w:szCs w:val="24"/>
        </w:rPr>
      </w:pPr>
      <w:r w:rsidRPr="00601F58">
        <w:rPr>
          <w:bCs/>
          <w:sz w:val="24"/>
          <w:szCs w:val="24"/>
        </w:rPr>
        <w:t xml:space="preserve">Оборудование учебного кабинета: </w:t>
      </w:r>
    </w:p>
    <w:p w:rsidR="006134C3" w:rsidRPr="00601F58" w:rsidRDefault="006134C3" w:rsidP="00601F58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601F58">
        <w:rPr>
          <w:sz w:val="24"/>
          <w:szCs w:val="24"/>
        </w:rPr>
        <w:t>Магнитно-маркерная</w:t>
      </w:r>
      <w:proofErr w:type="spellEnd"/>
      <w:r w:rsidRPr="00601F58">
        <w:rPr>
          <w:sz w:val="24"/>
          <w:szCs w:val="24"/>
        </w:rPr>
        <w:t xml:space="preserve"> </w:t>
      </w:r>
      <w:proofErr w:type="spellStart"/>
      <w:r w:rsidRPr="00601F58">
        <w:rPr>
          <w:sz w:val="24"/>
          <w:szCs w:val="24"/>
        </w:rPr>
        <w:t>доска</w:t>
      </w:r>
      <w:proofErr w:type="spellEnd"/>
      <w:r w:rsidRPr="00601F58">
        <w:rPr>
          <w:sz w:val="24"/>
          <w:szCs w:val="24"/>
        </w:rPr>
        <w:t>;</w:t>
      </w:r>
    </w:p>
    <w:p w:rsidR="006134C3" w:rsidRPr="00601F58" w:rsidRDefault="006134C3" w:rsidP="00601F58">
      <w:pPr>
        <w:pStyle w:val="a7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601F58">
        <w:rPr>
          <w:sz w:val="24"/>
          <w:szCs w:val="24"/>
          <w:lang w:val="ru-RU"/>
        </w:rPr>
        <w:t>Стенка для учебно-методических материалов;</w:t>
      </w:r>
    </w:p>
    <w:p w:rsidR="006134C3" w:rsidRPr="00601F58" w:rsidRDefault="006134C3" w:rsidP="00601F58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601F58">
        <w:rPr>
          <w:sz w:val="24"/>
          <w:szCs w:val="24"/>
        </w:rPr>
        <w:t>Рабочее</w:t>
      </w:r>
      <w:proofErr w:type="spellEnd"/>
      <w:r w:rsidRPr="00601F58">
        <w:rPr>
          <w:sz w:val="24"/>
          <w:szCs w:val="24"/>
        </w:rPr>
        <w:t xml:space="preserve"> </w:t>
      </w:r>
      <w:proofErr w:type="spellStart"/>
      <w:r w:rsidRPr="00601F58">
        <w:rPr>
          <w:sz w:val="24"/>
          <w:szCs w:val="24"/>
        </w:rPr>
        <w:t>место</w:t>
      </w:r>
      <w:proofErr w:type="spellEnd"/>
      <w:r w:rsidRPr="00601F58">
        <w:rPr>
          <w:sz w:val="24"/>
          <w:szCs w:val="24"/>
        </w:rPr>
        <w:t xml:space="preserve"> </w:t>
      </w:r>
      <w:proofErr w:type="spellStart"/>
      <w:r w:rsidRPr="00601F58">
        <w:rPr>
          <w:sz w:val="24"/>
          <w:szCs w:val="24"/>
        </w:rPr>
        <w:t>преподавателя</w:t>
      </w:r>
      <w:proofErr w:type="spellEnd"/>
      <w:r w:rsidRPr="00601F58">
        <w:rPr>
          <w:sz w:val="24"/>
          <w:szCs w:val="24"/>
        </w:rPr>
        <w:t>;</w:t>
      </w:r>
    </w:p>
    <w:p w:rsidR="006134C3" w:rsidRPr="00601F58" w:rsidRDefault="006134C3" w:rsidP="00601F58">
      <w:pPr>
        <w:pStyle w:val="a7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601F58">
        <w:rPr>
          <w:sz w:val="24"/>
          <w:szCs w:val="24"/>
          <w:lang w:val="ru-RU"/>
        </w:rPr>
        <w:t>Рабочие места обучающихся не менее 30;</w:t>
      </w:r>
    </w:p>
    <w:p w:rsidR="006134C3" w:rsidRPr="00601F58" w:rsidRDefault="006134C3" w:rsidP="00601F58">
      <w:pPr>
        <w:pStyle w:val="a7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601F58">
        <w:rPr>
          <w:sz w:val="24"/>
          <w:szCs w:val="24"/>
          <w:lang w:val="ru-RU"/>
        </w:rPr>
        <w:t>Учебная, методическая, справочная литература, словари, раздаточный материал, материалы для контроля (тесты, контрольные вопросы др.);</w:t>
      </w:r>
    </w:p>
    <w:p w:rsidR="006134C3" w:rsidRPr="00601F58" w:rsidRDefault="006134C3" w:rsidP="00601F58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601F58">
        <w:rPr>
          <w:sz w:val="24"/>
          <w:szCs w:val="24"/>
        </w:rPr>
        <w:t>Комплект</w:t>
      </w:r>
      <w:proofErr w:type="spellEnd"/>
      <w:r w:rsidRPr="00601F58">
        <w:rPr>
          <w:sz w:val="24"/>
          <w:szCs w:val="24"/>
        </w:rPr>
        <w:t xml:space="preserve"> </w:t>
      </w:r>
      <w:proofErr w:type="spellStart"/>
      <w:r w:rsidRPr="00601F58">
        <w:rPr>
          <w:sz w:val="24"/>
          <w:szCs w:val="24"/>
        </w:rPr>
        <w:t>учебно-наглядных</w:t>
      </w:r>
      <w:proofErr w:type="spellEnd"/>
      <w:r w:rsidRPr="00601F58">
        <w:rPr>
          <w:sz w:val="24"/>
          <w:szCs w:val="24"/>
        </w:rPr>
        <w:t xml:space="preserve"> </w:t>
      </w:r>
      <w:proofErr w:type="spellStart"/>
      <w:r w:rsidRPr="00601F58">
        <w:rPr>
          <w:sz w:val="24"/>
          <w:szCs w:val="24"/>
        </w:rPr>
        <w:t>пособий</w:t>
      </w:r>
      <w:proofErr w:type="spellEnd"/>
      <w:r w:rsidRPr="00601F58">
        <w:rPr>
          <w:sz w:val="24"/>
          <w:szCs w:val="24"/>
        </w:rPr>
        <w:t>;</w:t>
      </w:r>
    </w:p>
    <w:p w:rsidR="006134C3" w:rsidRPr="00601F58" w:rsidRDefault="006134C3" w:rsidP="00601F58">
      <w:pPr>
        <w:pStyle w:val="a7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601F58">
        <w:rPr>
          <w:sz w:val="24"/>
          <w:szCs w:val="24"/>
          <w:lang w:val="ru-RU"/>
        </w:rPr>
        <w:t>Лицензионное и легальное программное обеспечение.</w:t>
      </w:r>
    </w:p>
    <w:p w:rsidR="006134C3" w:rsidRPr="00601F58" w:rsidRDefault="006134C3" w:rsidP="00601F58">
      <w:pPr>
        <w:spacing w:after="0" w:line="240" w:lineRule="auto"/>
        <w:contextualSpacing/>
        <w:jc w:val="both"/>
        <w:rPr>
          <w:bCs/>
          <w:sz w:val="24"/>
          <w:szCs w:val="24"/>
        </w:rPr>
      </w:pPr>
    </w:p>
    <w:p w:rsidR="006134C3" w:rsidRPr="00601F58" w:rsidRDefault="003C6F39" w:rsidP="00601F58">
      <w:pPr>
        <w:spacing w:after="0" w:line="240" w:lineRule="auto"/>
        <w:contextualSpacing/>
        <w:jc w:val="both"/>
        <w:rPr>
          <w:bCs/>
          <w:sz w:val="24"/>
          <w:szCs w:val="24"/>
        </w:rPr>
      </w:pPr>
      <w:r w:rsidRPr="00601F58">
        <w:rPr>
          <w:bCs/>
          <w:sz w:val="24"/>
          <w:szCs w:val="24"/>
        </w:rPr>
        <w:t xml:space="preserve">Технические средства обучения: </w:t>
      </w:r>
    </w:p>
    <w:p w:rsidR="006134C3" w:rsidRPr="00601F58" w:rsidRDefault="006134C3" w:rsidP="00601F58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601F58">
        <w:rPr>
          <w:sz w:val="24"/>
          <w:szCs w:val="24"/>
        </w:rPr>
        <w:t>Интерактивная</w:t>
      </w:r>
      <w:proofErr w:type="spellEnd"/>
      <w:r w:rsidRPr="00601F58">
        <w:rPr>
          <w:sz w:val="24"/>
          <w:szCs w:val="24"/>
        </w:rPr>
        <w:t xml:space="preserve"> </w:t>
      </w:r>
      <w:proofErr w:type="spellStart"/>
      <w:r w:rsidRPr="00601F58">
        <w:rPr>
          <w:sz w:val="24"/>
          <w:szCs w:val="24"/>
        </w:rPr>
        <w:t>доска</w:t>
      </w:r>
      <w:proofErr w:type="spellEnd"/>
      <w:r w:rsidRPr="00601F58">
        <w:rPr>
          <w:sz w:val="24"/>
          <w:szCs w:val="24"/>
        </w:rPr>
        <w:t xml:space="preserve"> (</w:t>
      </w:r>
      <w:proofErr w:type="spellStart"/>
      <w:r w:rsidRPr="00601F58">
        <w:rPr>
          <w:sz w:val="24"/>
          <w:szCs w:val="24"/>
        </w:rPr>
        <w:t>проецирующий</w:t>
      </w:r>
      <w:proofErr w:type="spellEnd"/>
      <w:r w:rsidRPr="00601F58">
        <w:rPr>
          <w:sz w:val="24"/>
          <w:szCs w:val="24"/>
        </w:rPr>
        <w:t xml:space="preserve"> </w:t>
      </w:r>
      <w:proofErr w:type="spellStart"/>
      <w:r w:rsidRPr="00601F58">
        <w:rPr>
          <w:sz w:val="24"/>
          <w:szCs w:val="24"/>
        </w:rPr>
        <w:t>экран</w:t>
      </w:r>
      <w:proofErr w:type="spellEnd"/>
      <w:r w:rsidRPr="00601F58">
        <w:rPr>
          <w:sz w:val="24"/>
          <w:szCs w:val="24"/>
        </w:rPr>
        <w:t>);</w:t>
      </w:r>
    </w:p>
    <w:p w:rsidR="006134C3" w:rsidRPr="00601F58" w:rsidRDefault="006134C3" w:rsidP="00601F58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601F58">
        <w:rPr>
          <w:sz w:val="24"/>
          <w:szCs w:val="24"/>
        </w:rPr>
        <w:t>Проектор</w:t>
      </w:r>
      <w:proofErr w:type="spellEnd"/>
      <w:r w:rsidRPr="00601F58">
        <w:rPr>
          <w:sz w:val="24"/>
          <w:szCs w:val="24"/>
        </w:rPr>
        <w:t>;</w:t>
      </w:r>
    </w:p>
    <w:p w:rsidR="006134C3" w:rsidRPr="00601F58" w:rsidRDefault="006134C3" w:rsidP="00601F58">
      <w:pPr>
        <w:pStyle w:val="a7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601F58">
        <w:rPr>
          <w:sz w:val="24"/>
          <w:szCs w:val="24"/>
          <w:lang w:val="ru-RU"/>
        </w:rPr>
        <w:t>Компьютер, входящий в локальную сеть с выходом в интернет;</w:t>
      </w:r>
    </w:p>
    <w:p w:rsidR="006134C3" w:rsidRPr="00601F58" w:rsidRDefault="006134C3" w:rsidP="00601F58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601F58">
        <w:rPr>
          <w:sz w:val="24"/>
          <w:szCs w:val="24"/>
        </w:rPr>
        <w:t>Акустическая</w:t>
      </w:r>
      <w:proofErr w:type="spellEnd"/>
      <w:r w:rsidRPr="00601F58">
        <w:rPr>
          <w:sz w:val="24"/>
          <w:szCs w:val="24"/>
        </w:rPr>
        <w:t xml:space="preserve"> </w:t>
      </w:r>
      <w:proofErr w:type="spellStart"/>
      <w:r w:rsidRPr="00601F58">
        <w:rPr>
          <w:sz w:val="24"/>
          <w:szCs w:val="24"/>
        </w:rPr>
        <w:t>система</w:t>
      </w:r>
      <w:proofErr w:type="spellEnd"/>
      <w:r w:rsidRPr="00601F58">
        <w:rPr>
          <w:sz w:val="24"/>
          <w:szCs w:val="24"/>
        </w:rPr>
        <w:t>.</w:t>
      </w:r>
    </w:p>
    <w:p w:rsidR="006134C3" w:rsidRPr="00601F58" w:rsidRDefault="006134C3" w:rsidP="00601F5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3C6F39" w:rsidRPr="00601F58" w:rsidRDefault="003C6F39" w:rsidP="0060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601F58">
        <w:rPr>
          <w:b/>
          <w:bCs/>
          <w:sz w:val="24"/>
          <w:szCs w:val="24"/>
        </w:rPr>
        <w:t>3.2 Информационное обеспечение обучения</w:t>
      </w:r>
    </w:p>
    <w:p w:rsidR="003C6F39" w:rsidRPr="00601F58" w:rsidRDefault="003C6F39" w:rsidP="00601F58">
      <w:pPr>
        <w:tabs>
          <w:tab w:val="left" w:pos="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601F58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C0EB9" w:rsidRDefault="008C0EB9" w:rsidP="0060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Cs/>
          <w:sz w:val="24"/>
          <w:szCs w:val="24"/>
        </w:rPr>
      </w:pPr>
    </w:p>
    <w:p w:rsidR="003C6F39" w:rsidRPr="00601F58" w:rsidRDefault="003C6F39" w:rsidP="0060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Cs/>
          <w:sz w:val="24"/>
          <w:szCs w:val="24"/>
        </w:rPr>
      </w:pPr>
      <w:r w:rsidRPr="00601F58">
        <w:rPr>
          <w:bCs/>
          <w:sz w:val="24"/>
          <w:szCs w:val="24"/>
        </w:rPr>
        <w:t>Основные источники:</w:t>
      </w:r>
    </w:p>
    <w:p w:rsidR="003C6F39" w:rsidRPr="00601F58" w:rsidRDefault="003C6F39" w:rsidP="00601F58">
      <w:pPr>
        <w:pStyle w:val="ad"/>
        <w:numPr>
          <w:ilvl w:val="0"/>
          <w:numId w:val="2"/>
        </w:numPr>
        <w:spacing w:line="240" w:lineRule="auto"/>
        <w:ind w:left="426"/>
        <w:contextualSpacing/>
        <w:jc w:val="both"/>
        <w:rPr>
          <w:b w:val="0"/>
          <w:szCs w:val="24"/>
        </w:rPr>
      </w:pPr>
      <w:r w:rsidRPr="00601F58">
        <w:rPr>
          <w:b w:val="0"/>
          <w:spacing w:val="-4"/>
          <w:szCs w:val="24"/>
        </w:rPr>
        <w:t xml:space="preserve">Колмогоров А.Н. Алгебра и начала анализа. 10-11 </w:t>
      </w:r>
      <w:proofErr w:type="spellStart"/>
      <w:r w:rsidRPr="00601F58">
        <w:rPr>
          <w:b w:val="0"/>
          <w:spacing w:val="-4"/>
          <w:szCs w:val="24"/>
        </w:rPr>
        <w:t>кл</w:t>
      </w:r>
      <w:proofErr w:type="spellEnd"/>
      <w:r w:rsidRPr="00601F58">
        <w:rPr>
          <w:b w:val="0"/>
          <w:spacing w:val="-4"/>
          <w:szCs w:val="24"/>
        </w:rPr>
        <w:t>.</w:t>
      </w:r>
      <w:r w:rsidR="008C0EB9">
        <w:rPr>
          <w:b w:val="0"/>
          <w:spacing w:val="-4"/>
          <w:szCs w:val="24"/>
        </w:rPr>
        <w:t xml:space="preserve">/ </w:t>
      </w:r>
      <w:r w:rsidR="008C0EB9" w:rsidRPr="00601F58">
        <w:rPr>
          <w:b w:val="0"/>
          <w:spacing w:val="-4"/>
          <w:szCs w:val="24"/>
        </w:rPr>
        <w:t>А.Н.</w:t>
      </w:r>
      <w:r w:rsidRPr="00601F58">
        <w:rPr>
          <w:b w:val="0"/>
          <w:szCs w:val="24"/>
        </w:rPr>
        <w:t xml:space="preserve"> </w:t>
      </w:r>
      <w:r w:rsidR="008C0EB9" w:rsidRPr="00601F58">
        <w:rPr>
          <w:b w:val="0"/>
          <w:spacing w:val="-4"/>
          <w:szCs w:val="24"/>
        </w:rPr>
        <w:t>Колмогоров</w:t>
      </w:r>
      <w:r w:rsidR="008C0EB9">
        <w:rPr>
          <w:b w:val="0"/>
          <w:spacing w:val="-4"/>
          <w:szCs w:val="24"/>
        </w:rPr>
        <w:t xml:space="preserve">, </w:t>
      </w:r>
      <w:r w:rsidRPr="00601F58">
        <w:rPr>
          <w:b w:val="0"/>
          <w:szCs w:val="24"/>
        </w:rPr>
        <w:t>– М.: Просвещение, 2011.</w:t>
      </w:r>
    </w:p>
    <w:p w:rsidR="003C6F39" w:rsidRPr="00601F58" w:rsidRDefault="003C6F39" w:rsidP="00601F58">
      <w:pPr>
        <w:pStyle w:val="ad"/>
        <w:numPr>
          <w:ilvl w:val="0"/>
          <w:numId w:val="2"/>
        </w:numPr>
        <w:spacing w:line="240" w:lineRule="auto"/>
        <w:ind w:left="426"/>
        <w:contextualSpacing/>
        <w:jc w:val="both"/>
        <w:rPr>
          <w:b w:val="0"/>
          <w:szCs w:val="24"/>
        </w:rPr>
      </w:pPr>
      <w:r w:rsidRPr="00601F58">
        <w:rPr>
          <w:b w:val="0"/>
          <w:szCs w:val="24"/>
        </w:rPr>
        <w:t xml:space="preserve">Погорелов А. В. Геометрия. 10-11 </w:t>
      </w:r>
      <w:proofErr w:type="spellStart"/>
      <w:r w:rsidRPr="00601F58">
        <w:rPr>
          <w:b w:val="0"/>
          <w:szCs w:val="24"/>
        </w:rPr>
        <w:t>кл</w:t>
      </w:r>
      <w:proofErr w:type="spellEnd"/>
      <w:r w:rsidRPr="00601F58">
        <w:rPr>
          <w:b w:val="0"/>
          <w:szCs w:val="24"/>
        </w:rPr>
        <w:t>.</w:t>
      </w:r>
      <w:r w:rsidR="008C0EB9">
        <w:rPr>
          <w:b w:val="0"/>
          <w:szCs w:val="24"/>
        </w:rPr>
        <w:t xml:space="preserve">/ </w:t>
      </w:r>
      <w:r w:rsidR="008C0EB9" w:rsidRPr="00601F58">
        <w:rPr>
          <w:b w:val="0"/>
          <w:szCs w:val="24"/>
        </w:rPr>
        <w:t>А. В.</w:t>
      </w:r>
      <w:r w:rsidR="008C0EB9">
        <w:rPr>
          <w:b w:val="0"/>
          <w:szCs w:val="24"/>
        </w:rPr>
        <w:t xml:space="preserve"> </w:t>
      </w:r>
      <w:r w:rsidR="008C0EB9" w:rsidRPr="00601F58">
        <w:rPr>
          <w:b w:val="0"/>
          <w:szCs w:val="24"/>
        </w:rPr>
        <w:t>Погорелов</w:t>
      </w:r>
      <w:proofErr w:type="gramStart"/>
      <w:r w:rsidR="008C0EB9" w:rsidRPr="00601F58">
        <w:rPr>
          <w:b w:val="0"/>
          <w:szCs w:val="24"/>
        </w:rPr>
        <w:t xml:space="preserve"> </w:t>
      </w:r>
      <w:r w:rsidR="008C0EB9">
        <w:rPr>
          <w:b w:val="0"/>
          <w:szCs w:val="24"/>
        </w:rPr>
        <w:t>,</w:t>
      </w:r>
      <w:proofErr w:type="gramEnd"/>
      <w:r w:rsidRPr="00601F58">
        <w:rPr>
          <w:b w:val="0"/>
          <w:szCs w:val="24"/>
        </w:rPr>
        <w:t>– М.: Просвещение, 2014.</w:t>
      </w:r>
    </w:p>
    <w:p w:rsidR="008C0EB9" w:rsidRDefault="008C0EB9" w:rsidP="0060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Cs/>
          <w:sz w:val="24"/>
          <w:szCs w:val="24"/>
        </w:rPr>
      </w:pPr>
    </w:p>
    <w:p w:rsidR="003C6F39" w:rsidRPr="00601F58" w:rsidRDefault="003C6F39" w:rsidP="0060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Cs/>
          <w:sz w:val="24"/>
          <w:szCs w:val="24"/>
        </w:rPr>
      </w:pPr>
      <w:r w:rsidRPr="00601F58">
        <w:rPr>
          <w:bCs/>
          <w:sz w:val="24"/>
          <w:szCs w:val="24"/>
        </w:rPr>
        <w:t>Дополнительные источники:</w:t>
      </w:r>
    </w:p>
    <w:p w:rsidR="00AB4189" w:rsidRPr="008C0EB9" w:rsidRDefault="00AB4189" w:rsidP="00601F58">
      <w:pPr>
        <w:pStyle w:val="a7"/>
        <w:numPr>
          <w:ilvl w:val="0"/>
          <w:numId w:val="11"/>
        </w:numPr>
        <w:autoSpaceDE w:val="0"/>
        <w:autoSpaceDN w:val="0"/>
        <w:adjustRightInd w:val="0"/>
        <w:ind w:left="426"/>
        <w:rPr>
          <w:rFonts w:eastAsiaTheme="minorHAnsi"/>
          <w:sz w:val="24"/>
          <w:szCs w:val="24"/>
          <w:lang w:val="ru-RU"/>
        </w:rPr>
      </w:pPr>
      <w:r w:rsidRPr="008C0EB9">
        <w:rPr>
          <w:rFonts w:eastAsiaTheme="minorHAnsi"/>
          <w:iCs/>
          <w:sz w:val="24"/>
          <w:szCs w:val="24"/>
          <w:lang w:val="ru-RU"/>
        </w:rPr>
        <w:t>Алимов Ш</w:t>
      </w:r>
      <w:r w:rsidRPr="008C0EB9">
        <w:rPr>
          <w:rFonts w:eastAsiaTheme="minorHAnsi"/>
          <w:sz w:val="24"/>
          <w:szCs w:val="24"/>
          <w:lang w:val="ru-RU"/>
        </w:rPr>
        <w:t xml:space="preserve">. </w:t>
      </w:r>
      <w:r w:rsidRPr="008C0EB9">
        <w:rPr>
          <w:rFonts w:eastAsiaTheme="minorHAnsi"/>
          <w:iCs/>
          <w:sz w:val="24"/>
          <w:szCs w:val="24"/>
          <w:lang w:val="ru-RU"/>
        </w:rPr>
        <w:t>А</w:t>
      </w:r>
      <w:r w:rsidRPr="008C0EB9">
        <w:rPr>
          <w:rFonts w:eastAsiaTheme="minorHAnsi"/>
          <w:sz w:val="24"/>
          <w:szCs w:val="24"/>
          <w:lang w:val="ru-RU"/>
        </w:rPr>
        <w:t>. Математика: алгебра и начала математического анализа, геометрия.</w:t>
      </w:r>
      <w:r w:rsidR="008C0EB9">
        <w:rPr>
          <w:rFonts w:eastAsiaTheme="minorHAnsi"/>
          <w:sz w:val="24"/>
          <w:szCs w:val="24"/>
          <w:lang w:val="ru-RU"/>
        </w:rPr>
        <w:t xml:space="preserve"> </w:t>
      </w:r>
      <w:r w:rsidRPr="008C0EB9">
        <w:rPr>
          <w:rFonts w:eastAsiaTheme="minorHAnsi"/>
          <w:sz w:val="24"/>
          <w:szCs w:val="24"/>
          <w:lang w:val="ru-RU"/>
        </w:rPr>
        <w:t>Алгебра и начала математического анализа (базовый и углубленный уровни).10</w:t>
      </w:r>
      <w:r w:rsidR="008C0EB9">
        <w:rPr>
          <w:rFonts w:eastAsiaTheme="minorHAnsi"/>
          <w:sz w:val="24"/>
          <w:szCs w:val="24"/>
          <w:lang w:val="ru-RU"/>
        </w:rPr>
        <w:t>-</w:t>
      </w:r>
      <w:r w:rsidRPr="008C0EB9">
        <w:rPr>
          <w:rFonts w:eastAsiaTheme="minorHAnsi"/>
          <w:sz w:val="24"/>
          <w:szCs w:val="24"/>
          <w:lang w:val="ru-RU"/>
        </w:rPr>
        <w:t xml:space="preserve">11 классы. </w:t>
      </w:r>
      <w:r w:rsidR="008C0EB9">
        <w:rPr>
          <w:rFonts w:eastAsiaTheme="minorHAnsi"/>
          <w:sz w:val="24"/>
          <w:szCs w:val="24"/>
          <w:lang w:val="ru-RU"/>
        </w:rPr>
        <w:t xml:space="preserve">/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Ш</w:t>
      </w:r>
      <w:r w:rsidR="008C0EB9" w:rsidRPr="00601F58">
        <w:rPr>
          <w:rFonts w:eastAsiaTheme="minorHAnsi"/>
          <w:sz w:val="24"/>
          <w:szCs w:val="24"/>
          <w:lang w:val="ru-RU"/>
        </w:rPr>
        <w:t xml:space="preserve">.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А</w:t>
      </w:r>
      <w:r w:rsidR="008C0EB9" w:rsidRPr="00601F58">
        <w:rPr>
          <w:rFonts w:eastAsiaTheme="minorHAnsi"/>
          <w:sz w:val="24"/>
          <w:szCs w:val="24"/>
          <w:lang w:val="ru-RU"/>
        </w:rPr>
        <w:t xml:space="preserve">.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Алимов</w:t>
      </w:r>
      <w:r w:rsidR="008C0EB9">
        <w:rPr>
          <w:rFonts w:eastAsiaTheme="minorHAnsi"/>
          <w:iCs/>
          <w:sz w:val="24"/>
          <w:szCs w:val="24"/>
          <w:lang w:val="ru-RU"/>
        </w:rPr>
        <w:t>, –</w:t>
      </w:r>
      <w:r w:rsidRPr="008C0EB9">
        <w:rPr>
          <w:rFonts w:eastAsiaTheme="minorHAnsi"/>
          <w:sz w:val="24"/>
          <w:szCs w:val="24"/>
          <w:lang w:val="ru-RU"/>
        </w:rPr>
        <w:t xml:space="preserve"> М., 2014.</w:t>
      </w:r>
    </w:p>
    <w:p w:rsidR="00AB4189" w:rsidRPr="00601F58" w:rsidRDefault="00AB4189" w:rsidP="00601F58">
      <w:pPr>
        <w:pStyle w:val="a7"/>
        <w:numPr>
          <w:ilvl w:val="0"/>
          <w:numId w:val="11"/>
        </w:numPr>
        <w:autoSpaceDE w:val="0"/>
        <w:autoSpaceDN w:val="0"/>
        <w:adjustRightInd w:val="0"/>
        <w:ind w:left="426"/>
        <w:rPr>
          <w:rFonts w:eastAsiaTheme="minorHAnsi"/>
          <w:sz w:val="24"/>
          <w:szCs w:val="24"/>
          <w:lang w:val="ru-RU"/>
        </w:rPr>
      </w:pPr>
      <w:proofErr w:type="spellStart"/>
      <w:r w:rsidRPr="00601F58">
        <w:rPr>
          <w:rFonts w:eastAsiaTheme="minorHAnsi"/>
          <w:iCs/>
          <w:sz w:val="24"/>
          <w:szCs w:val="24"/>
          <w:lang w:val="ru-RU"/>
        </w:rPr>
        <w:t>Атанасян</w:t>
      </w:r>
      <w:proofErr w:type="spellEnd"/>
      <w:r w:rsidRPr="00601F58">
        <w:rPr>
          <w:rFonts w:eastAsiaTheme="minorHAnsi"/>
          <w:iCs/>
          <w:sz w:val="24"/>
          <w:szCs w:val="24"/>
          <w:lang w:val="ru-RU"/>
        </w:rPr>
        <w:t xml:space="preserve"> Л</w:t>
      </w:r>
      <w:r w:rsidRPr="00601F58">
        <w:rPr>
          <w:rFonts w:eastAsiaTheme="minorHAnsi"/>
          <w:sz w:val="24"/>
          <w:szCs w:val="24"/>
          <w:lang w:val="ru-RU"/>
        </w:rPr>
        <w:t xml:space="preserve">. </w:t>
      </w:r>
      <w:r w:rsidRPr="00601F58">
        <w:rPr>
          <w:rFonts w:eastAsiaTheme="minorHAnsi"/>
          <w:iCs/>
          <w:sz w:val="24"/>
          <w:szCs w:val="24"/>
          <w:lang w:val="ru-RU"/>
        </w:rPr>
        <w:t>С</w:t>
      </w:r>
      <w:r w:rsidR="008C0EB9">
        <w:rPr>
          <w:rFonts w:eastAsiaTheme="minorHAnsi"/>
          <w:sz w:val="24"/>
          <w:szCs w:val="24"/>
          <w:lang w:val="ru-RU"/>
        </w:rPr>
        <w:t xml:space="preserve">. </w:t>
      </w:r>
      <w:r w:rsidRPr="00601F58">
        <w:rPr>
          <w:rFonts w:eastAsiaTheme="minorHAnsi"/>
          <w:sz w:val="24"/>
          <w:szCs w:val="24"/>
          <w:lang w:val="ru-RU"/>
        </w:rPr>
        <w:t xml:space="preserve"> Математика: алгебра и начала математического анализа. </w:t>
      </w:r>
      <w:r w:rsidRPr="008C0EB9">
        <w:rPr>
          <w:rFonts w:eastAsiaTheme="minorHAnsi"/>
          <w:sz w:val="24"/>
          <w:szCs w:val="24"/>
          <w:lang w:val="ru-RU"/>
        </w:rPr>
        <w:t xml:space="preserve">Геометрия. Геометрия (базовый и углубленный уровни). </w:t>
      </w:r>
      <w:r w:rsidR="008C0EB9">
        <w:rPr>
          <w:rFonts w:eastAsiaTheme="minorHAnsi"/>
          <w:sz w:val="24"/>
          <w:szCs w:val="24"/>
          <w:lang w:val="ru-RU"/>
        </w:rPr>
        <w:t>10-</w:t>
      </w:r>
      <w:r w:rsidRPr="00601F58">
        <w:rPr>
          <w:rFonts w:eastAsiaTheme="minorHAnsi"/>
          <w:sz w:val="24"/>
          <w:szCs w:val="24"/>
          <w:lang w:val="ru-RU"/>
        </w:rPr>
        <w:t>11 классы.</w:t>
      </w:r>
      <w:r w:rsidR="008C0EB9">
        <w:rPr>
          <w:rFonts w:eastAsiaTheme="minorHAnsi"/>
          <w:sz w:val="24"/>
          <w:szCs w:val="24"/>
          <w:lang w:val="ru-RU"/>
        </w:rPr>
        <w:t xml:space="preserve">/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Л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С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8C0EB9" w:rsidRPr="00601F58">
        <w:rPr>
          <w:rFonts w:eastAsiaTheme="minorHAnsi"/>
          <w:iCs/>
          <w:sz w:val="24"/>
          <w:szCs w:val="24"/>
          <w:lang w:val="ru-RU"/>
        </w:rPr>
        <w:t>Атанасян</w:t>
      </w:r>
      <w:proofErr w:type="spellEnd"/>
      <w:r w:rsidR="008C0EB9" w:rsidRPr="00601F58">
        <w:rPr>
          <w:rFonts w:eastAsiaTheme="minorHAnsi"/>
          <w:sz w:val="24"/>
          <w:szCs w:val="24"/>
          <w:lang w:val="ru-RU"/>
        </w:rPr>
        <w:t xml:space="preserve">,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В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Ф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>
        <w:rPr>
          <w:rFonts w:eastAsiaTheme="minorHAnsi"/>
          <w:sz w:val="24"/>
          <w:szCs w:val="24"/>
          <w:lang w:val="ru-RU"/>
        </w:rPr>
        <w:t> 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Бутузов</w:t>
      </w:r>
      <w:r w:rsidR="008C0EB9" w:rsidRPr="00601F58">
        <w:rPr>
          <w:rFonts w:eastAsiaTheme="minorHAnsi"/>
          <w:sz w:val="24"/>
          <w:szCs w:val="24"/>
          <w:lang w:val="ru-RU"/>
        </w:rPr>
        <w:t xml:space="preserve">,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С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Б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>
        <w:rPr>
          <w:rFonts w:eastAsiaTheme="minorHAnsi"/>
          <w:sz w:val="24"/>
          <w:szCs w:val="24"/>
          <w:lang w:val="ru-RU"/>
        </w:rPr>
        <w:t> </w:t>
      </w:r>
      <w:r w:rsidR="008C0EB9">
        <w:rPr>
          <w:rFonts w:eastAsiaTheme="minorHAnsi"/>
          <w:iCs/>
          <w:sz w:val="24"/>
          <w:szCs w:val="24"/>
          <w:lang w:val="ru-RU"/>
        </w:rPr>
        <w:t>Кадомцев, –</w:t>
      </w:r>
      <w:r w:rsidRPr="00601F58">
        <w:rPr>
          <w:rFonts w:eastAsiaTheme="minorHAnsi"/>
          <w:sz w:val="24"/>
          <w:szCs w:val="24"/>
          <w:lang w:val="ru-RU"/>
        </w:rPr>
        <w:t xml:space="preserve"> М., 2014.</w:t>
      </w:r>
    </w:p>
    <w:p w:rsidR="00AB4189" w:rsidRPr="00601F58" w:rsidRDefault="00AB4189" w:rsidP="00601F58">
      <w:pPr>
        <w:pStyle w:val="a7"/>
        <w:numPr>
          <w:ilvl w:val="0"/>
          <w:numId w:val="11"/>
        </w:numPr>
        <w:autoSpaceDE w:val="0"/>
        <w:autoSpaceDN w:val="0"/>
        <w:adjustRightInd w:val="0"/>
        <w:ind w:left="426"/>
        <w:rPr>
          <w:rFonts w:eastAsiaTheme="minorHAnsi"/>
          <w:sz w:val="24"/>
          <w:szCs w:val="24"/>
          <w:lang w:val="ru-RU"/>
        </w:rPr>
      </w:pPr>
      <w:r w:rsidRPr="00601F58">
        <w:rPr>
          <w:rFonts w:eastAsiaTheme="minorHAnsi"/>
          <w:iCs/>
          <w:sz w:val="24"/>
          <w:szCs w:val="24"/>
          <w:lang w:val="ru-RU"/>
        </w:rPr>
        <w:t>Башмаков М</w:t>
      </w:r>
      <w:r w:rsidRPr="00601F58">
        <w:rPr>
          <w:rFonts w:eastAsiaTheme="minorHAnsi"/>
          <w:sz w:val="24"/>
          <w:szCs w:val="24"/>
          <w:lang w:val="ru-RU"/>
        </w:rPr>
        <w:t xml:space="preserve">. </w:t>
      </w:r>
      <w:r w:rsidRPr="00601F58">
        <w:rPr>
          <w:rFonts w:eastAsiaTheme="minorHAnsi"/>
          <w:iCs/>
          <w:sz w:val="24"/>
          <w:szCs w:val="24"/>
          <w:lang w:val="ru-RU"/>
        </w:rPr>
        <w:t>И</w:t>
      </w:r>
      <w:r w:rsidRPr="00601F58">
        <w:rPr>
          <w:rFonts w:eastAsiaTheme="minorHAnsi"/>
          <w:sz w:val="24"/>
          <w:szCs w:val="24"/>
          <w:lang w:val="ru-RU"/>
        </w:rPr>
        <w:t xml:space="preserve">. Математика: учебник для студ. учреждений сред. проф. </w:t>
      </w:r>
      <w:r w:rsidR="008C0EB9" w:rsidRPr="00601F58">
        <w:rPr>
          <w:rFonts w:eastAsiaTheme="minorHAnsi"/>
          <w:sz w:val="24"/>
          <w:szCs w:val="24"/>
          <w:lang w:val="ru-RU"/>
        </w:rPr>
        <w:t>О</w:t>
      </w:r>
      <w:r w:rsidRPr="00601F58">
        <w:rPr>
          <w:rFonts w:eastAsiaTheme="minorHAnsi"/>
          <w:sz w:val="24"/>
          <w:szCs w:val="24"/>
          <w:lang w:val="ru-RU"/>
        </w:rPr>
        <w:t>бразования</w:t>
      </w:r>
      <w:r w:rsidR="008C0EB9">
        <w:rPr>
          <w:rFonts w:eastAsiaTheme="minorHAnsi"/>
          <w:sz w:val="24"/>
          <w:szCs w:val="24"/>
          <w:lang w:val="ru-RU"/>
        </w:rPr>
        <w:t xml:space="preserve">/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М</w:t>
      </w:r>
      <w:r w:rsidR="008C0EB9" w:rsidRPr="00601F58">
        <w:rPr>
          <w:rFonts w:eastAsiaTheme="minorHAnsi"/>
          <w:sz w:val="24"/>
          <w:szCs w:val="24"/>
          <w:lang w:val="ru-RU"/>
        </w:rPr>
        <w:t xml:space="preserve">.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И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>
        <w:rPr>
          <w:rFonts w:eastAsiaTheme="minorHAnsi"/>
          <w:sz w:val="24"/>
          <w:szCs w:val="24"/>
          <w:lang w:val="ru-RU"/>
        </w:rPr>
        <w:t> 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Башмаков</w:t>
      </w:r>
      <w:r w:rsidR="008C0EB9">
        <w:rPr>
          <w:rFonts w:eastAsiaTheme="minorHAnsi"/>
          <w:iCs/>
          <w:sz w:val="24"/>
          <w:szCs w:val="24"/>
          <w:lang w:val="ru-RU"/>
        </w:rPr>
        <w:t>,</w:t>
      </w:r>
      <w:r w:rsidR="008C0EB9">
        <w:rPr>
          <w:rFonts w:eastAsiaTheme="minorHAnsi"/>
          <w:sz w:val="24"/>
          <w:szCs w:val="24"/>
          <w:lang w:val="ru-RU"/>
        </w:rPr>
        <w:t xml:space="preserve"> –</w:t>
      </w:r>
      <w:r w:rsidRPr="00601F58">
        <w:rPr>
          <w:rFonts w:eastAsiaTheme="minorHAnsi"/>
          <w:sz w:val="24"/>
          <w:szCs w:val="24"/>
          <w:lang w:val="ru-RU"/>
        </w:rPr>
        <w:t xml:space="preserve"> М., 2014.</w:t>
      </w:r>
    </w:p>
    <w:p w:rsidR="00AB4189" w:rsidRPr="008C0EB9" w:rsidRDefault="00AB4189" w:rsidP="00601F58">
      <w:pPr>
        <w:pStyle w:val="a7"/>
        <w:numPr>
          <w:ilvl w:val="0"/>
          <w:numId w:val="11"/>
        </w:numPr>
        <w:autoSpaceDE w:val="0"/>
        <w:autoSpaceDN w:val="0"/>
        <w:adjustRightInd w:val="0"/>
        <w:ind w:left="426"/>
        <w:rPr>
          <w:rFonts w:eastAsiaTheme="minorHAnsi"/>
          <w:sz w:val="24"/>
          <w:szCs w:val="24"/>
          <w:lang w:val="ru-RU"/>
        </w:rPr>
      </w:pPr>
      <w:r w:rsidRPr="00601F58">
        <w:rPr>
          <w:rFonts w:eastAsiaTheme="minorHAnsi"/>
          <w:iCs/>
          <w:sz w:val="24"/>
          <w:szCs w:val="24"/>
          <w:lang w:val="ru-RU"/>
        </w:rPr>
        <w:t>Башмаков М</w:t>
      </w:r>
      <w:r w:rsidRPr="00601F58">
        <w:rPr>
          <w:rFonts w:eastAsiaTheme="minorHAnsi"/>
          <w:sz w:val="24"/>
          <w:szCs w:val="24"/>
          <w:lang w:val="ru-RU"/>
        </w:rPr>
        <w:t xml:space="preserve">. </w:t>
      </w:r>
      <w:r w:rsidRPr="00601F58">
        <w:rPr>
          <w:rFonts w:eastAsiaTheme="minorHAnsi"/>
          <w:iCs/>
          <w:sz w:val="24"/>
          <w:szCs w:val="24"/>
          <w:lang w:val="ru-RU"/>
        </w:rPr>
        <w:t>И</w:t>
      </w:r>
      <w:r w:rsidRPr="00601F58">
        <w:rPr>
          <w:rFonts w:eastAsiaTheme="minorHAnsi"/>
          <w:sz w:val="24"/>
          <w:szCs w:val="24"/>
          <w:lang w:val="ru-RU"/>
        </w:rPr>
        <w:t xml:space="preserve">. Математика. Сборник задач профильной направленности: учеб. </w:t>
      </w:r>
      <w:r w:rsidRPr="008C0EB9">
        <w:rPr>
          <w:rFonts w:eastAsiaTheme="minorHAnsi"/>
          <w:sz w:val="24"/>
          <w:szCs w:val="24"/>
          <w:lang w:val="ru-RU"/>
        </w:rPr>
        <w:t>Пособие для студ. учр</w:t>
      </w:r>
      <w:r w:rsidR="008C0EB9" w:rsidRPr="008C0EB9">
        <w:rPr>
          <w:rFonts w:eastAsiaTheme="minorHAnsi"/>
          <w:sz w:val="24"/>
          <w:szCs w:val="24"/>
          <w:lang w:val="ru-RU"/>
        </w:rPr>
        <w:t>еждений сред. проф. Образования</w:t>
      </w:r>
      <w:r w:rsidR="008C0EB9">
        <w:rPr>
          <w:rFonts w:eastAsiaTheme="minorHAnsi"/>
          <w:sz w:val="24"/>
          <w:szCs w:val="24"/>
          <w:lang w:val="ru-RU"/>
        </w:rPr>
        <w:t xml:space="preserve"> /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М</w:t>
      </w:r>
      <w:r w:rsidR="008C0EB9" w:rsidRPr="00601F58">
        <w:rPr>
          <w:rFonts w:eastAsiaTheme="minorHAnsi"/>
          <w:sz w:val="24"/>
          <w:szCs w:val="24"/>
          <w:lang w:val="ru-RU"/>
        </w:rPr>
        <w:t xml:space="preserve">.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И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 w:rsidRPr="008C0EB9">
        <w:rPr>
          <w:rFonts w:eastAsiaTheme="minorHAnsi"/>
          <w:iCs/>
          <w:sz w:val="24"/>
          <w:szCs w:val="24"/>
          <w:lang w:val="ru-RU"/>
        </w:rPr>
        <w:t xml:space="preserve">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Башмаков</w:t>
      </w:r>
      <w:r w:rsidR="008C0EB9">
        <w:rPr>
          <w:rFonts w:eastAsiaTheme="minorHAnsi"/>
          <w:iCs/>
          <w:sz w:val="24"/>
          <w:szCs w:val="24"/>
          <w:lang w:val="ru-RU"/>
        </w:rPr>
        <w:t>, –</w:t>
      </w:r>
      <w:r w:rsidRPr="008C0EB9">
        <w:rPr>
          <w:rFonts w:eastAsiaTheme="minorHAnsi"/>
          <w:sz w:val="24"/>
          <w:szCs w:val="24"/>
          <w:lang w:val="ru-RU"/>
        </w:rPr>
        <w:t xml:space="preserve"> М., 2014.</w:t>
      </w:r>
    </w:p>
    <w:p w:rsidR="00AB4189" w:rsidRPr="00601F58" w:rsidRDefault="00AB4189" w:rsidP="00601F58">
      <w:pPr>
        <w:pStyle w:val="a7"/>
        <w:numPr>
          <w:ilvl w:val="0"/>
          <w:numId w:val="11"/>
        </w:numPr>
        <w:autoSpaceDE w:val="0"/>
        <w:autoSpaceDN w:val="0"/>
        <w:adjustRightInd w:val="0"/>
        <w:ind w:left="426"/>
        <w:rPr>
          <w:rFonts w:eastAsiaTheme="minorHAnsi"/>
          <w:sz w:val="24"/>
          <w:szCs w:val="24"/>
          <w:lang w:val="ru-RU"/>
        </w:rPr>
      </w:pPr>
      <w:r w:rsidRPr="00601F58">
        <w:rPr>
          <w:rFonts w:eastAsiaTheme="minorHAnsi"/>
          <w:iCs/>
          <w:sz w:val="24"/>
          <w:szCs w:val="24"/>
          <w:lang w:val="ru-RU"/>
        </w:rPr>
        <w:t>Башмаков М</w:t>
      </w:r>
      <w:r w:rsidRPr="00601F58">
        <w:rPr>
          <w:rFonts w:eastAsiaTheme="minorHAnsi"/>
          <w:sz w:val="24"/>
          <w:szCs w:val="24"/>
          <w:lang w:val="ru-RU"/>
        </w:rPr>
        <w:t xml:space="preserve">. </w:t>
      </w:r>
      <w:r w:rsidRPr="00601F58">
        <w:rPr>
          <w:rFonts w:eastAsiaTheme="minorHAnsi"/>
          <w:iCs/>
          <w:sz w:val="24"/>
          <w:szCs w:val="24"/>
          <w:lang w:val="ru-RU"/>
        </w:rPr>
        <w:t>И</w:t>
      </w:r>
      <w:r w:rsidRPr="00601F58">
        <w:rPr>
          <w:rFonts w:eastAsiaTheme="minorHAnsi"/>
          <w:sz w:val="24"/>
          <w:szCs w:val="24"/>
          <w:lang w:val="ru-RU"/>
        </w:rPr>
        <w:t>. Математика. Задачник: учеб</w:t>
      </w:r>
      <w:proofErr w:type="gramStart"/>
      <w:r w:rsidRPr="00601F58">
        <w:rPr>
          <w:rFonts w:eastAsiaTheme="minorHAnsi"/>
          <w:sz w:val="24"/>
          <w:szCs w:val="24"/>
          <w:lang w:val="ru-RU"/>
        </w:rPr>
        <w:t>.</w:t>
      </w:r>
      <w:proofErr w:type="gramEnd"/>
      <w:r w:rsidRPr="00601F58">
        <w:rPr>
          <w:rFonts w:eastAsiaTheme="minorHAnsi"/>
          <w:sz w:val="24"/>
          <w:szCs w:val="24"/>
          <w:lang w:val="ru-RU"/>
        </w:rPr>
        <w:t xml:space="preserve"> </w:t>
      </w:r>
      <w:proofErr w:type="gramStart"/>
      <w:r w:rsidRPr="00601F58">
        <w:rPr>
          <w:rFonts w:eastAsiaTheme="minorHAnsi"/>
          <w:sz w:val="24"/>
          <w:szCs w:val="24"/>
          <w:lang w:val="ru-RU"/>
        </w:rPr>
        <w:t>п</w:t>
      </w:r>
      <w:proofErr w:type="gramEnd"/>
      <w:r w:rsidRPr="00601F58">
        <w:rPr>
          <w:rFonts w:eastAsiaTheme="minorHAnsi"/>
          <w:sz w:val="24"/>
          <w:szCs w:val="24"/>
          <w:lang w:val="ru-RU"/>
        </w:rPr>
        <w:t>особие для студ. учреж</w:t>
      </w:r>
      <w:r w:rsidR="008C0EB9">
        <w:rPr>
          <w:rFonts w:eastAsiaTheme="minorHAnsi"/>
          <w:sz w:val="24"/>
          <w:szCs w:val="24"/>
          <w:lang w:val="ru-RU"/>
        </w:rPr>
        <w:t xml:space="preserve">дений сред. проф. Образования /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М</w:t>
      </w:r>
      <w:r w:rsidR="008C0EB9" w:rsidRPr="00601F58">
        <w:rPr>
          <w:rFonts w:eastAsiaTheme="minorHAnsi"/>
          <w:sz w:val="24"/>
          <w:szCs w:val="24"/>
          <w:lang w:val="ru-RU"/>
        </w:rPr>
        <w:t xml:space="preserve">.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И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>
        <w:rPr>
          <w:rFonts w:eastAsiaTheme="minorHAnsi"/>
          <w:sz w:val="24"/>
          <w:szCs w:val="24"/>
          <w:lang w:val="ru-RU"/>
        </w:rPr>
        <w:t> 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Башмаков</w:t>
      </w:r>
      <w:r w:rsidR="008C0EB9">
        <w:rPr>
          <w:rFonts w:eastAsiaTheme="minorHAnsi"/>
          <w:iCs/>
          <w:sz w:val="24"/>
          <w:szCs w:val="24"/>
          <w:lang w:val="ru-RU"/>
        </w:rPr>
        <w:t>,</w:t>
      </w:r>
      <w:r w:rsidR="008C0EB9">
        <w:rPr>
          <w:rFonts w:eastAsiaTheme="minorHAnsi"/>
          <w:sz w:val="24"/>
          <w:szCs w:val="24"/>
          <w:lang w:val="ru-RU"/>
        </w:rPr>
        <w:t xml:space="preserve">  –</w:t>
      </w:r>
      <w:r w:rsidRPr="00601F58">
        <w:rPr>
          <w:rFonts w:eastAsiaTheme="minorHAnsi"/>
          <w:sz w:val="24"/>
          <w:szCs w:val="24"/>
          <w:lang w:val="ru-RU"/>
        </w:rPr>
        <w:t xml:space="preserve"> М., 2014.</w:t>
      </w:r>
    </w:p>
    <w:p w:rsidR="00AB4189" w:rsidRPr="008C0EB9" w:rsidRDefault="00AB4189" w:rsidP="00601F58">
      <w:pPr>
        <w:pStyle w:val="a7"/>
        <w:numPr>
          <w:ilvl w:val="0"/>
          <w:numId w:val="11"/>
        </w:numPr>
        <w:autoSpaceDE w:val="0"/>
        <w:autoSpaceDN w:val="0"/>
        <w:adjustRightInd w:val="0"/>
        <w:ind w:left="426"/>
        <w:rPr>
          <w:rFonts w:eastAsiaTheme="minorHAnsi"/>
          <w:sz w:val="24"/>
          <w:szCs w:val="24"/>
          <w:lang w:val="ru-RU"/>
        </w:rPr>
      </w:pPr>
      <w:r w:rsidRPr="00601F58">
        <w:rPr>
          <w:rFonts w:eastAsiaTheme="minorHAnsi"/>
          <w:iCs/>
          <w:sz w:val="24"/>
          <w:szCs w:val="24"/>
          <w:lang w:val="ru-RU"/>
        </w:rPr>
        <w:t>Башмаков М</w:t>
      </w:r>
      <w:r w:rsidRPr="00601F58">
        <w:rPr>
          <w:rFonts w:eastAsiaTheme="minorHAnsi"/>
          <w:sz w:val="24"/>
          <w:szCs w:val="24"/>
          <w:lang w:val="ru-RU"/>
        </w:rPr>
        <w:t xml:space="preserve">. </w:t>
      </w:r>
      <w:r w:rsidRPr="00601F58">
        <w:rPr>
          <w:rFonts w:eastAsiaTheme="minorHAnsi"/>
          <w:iCs/>
          <w:sz w:val="24"/>
          <w:szCs w:val="24"/>
          <w:lang w:val="ru-RU"/>
        </w:rPr>
        <w:t>И</w:t>
      </w:r>
      <w:r w:rsidRPr="00601F58">
        <w:rPr>
          <w:rFonts w:eastAsiaTheme="minorHAnsi"/>
          <w:sz w:val="24"/>
          <w:szCs w:val="24"/>
          <w:lang w:val="ru-RU"/>
        </w:rPr>
        <w:t>. Математика. Электронный учеб</w:t>
      </w:r>
      <w:proofErr w:type="gramStart"/>
      <w:r w:rsidRPr="00601F58">
        <w:rPr>
          <w:rFonts w:eastAsiaTheme="minorHAnsi"/>
          <w:sz w:val="24"/>
          <w:szCs w:val="24"/>
          <w:lang w:val="ru-RU"/>
        </w:rPr>
        <w:t>.-</w:t>
      </w:r>
      <w:proofErr w:type="gramEnd"/>
      <w:r w:rsidRPr="00601F58">
        <w:rPr>
          <w:rFonts w:eastAsiaTheme="minorHAnsi"/>
          <w:sz w:val="24"/>
          <w:szCs w:val="24"/>
          <w:lang w:val="ru-RU"/>
        </w:rPr>
        <w:t xml:space="preserve">метод. комплекс для студ. </w:t>
      </w:r>
      <w:r w:rsidRPr="008C0EB9">
        <w:rPr>
          <w:rFonts w:eastAsiaTheme="minorHAnsi"/>
          <w:sz w:val="24"/>
          <w:szCs w:val="24"/>
          <w:lang w:val="ru-RU"/>
        </w:rPr>
        <w:t>Учр</w:t>
      </w:r>
      <w:r w:rsidR="008C0EB9">
        <w:rPr>
          <w:rFonts w:eastAsiaTheme="minorHAnsi"/>
          <w:sz w:val="24"/>
          <w:szCs w:val="24"/>
          <w:lang w:val="ru-RU"/>
        </w:rPr>
        <w:t>еждений сред. проф. Образования /</w:t>
      </w:r>
      <w:r w:rsidR="008C0EB9" w:rsidRPr="008C0EB9">
        <w:rPr>
          <w:rFonts w:eastAsiaTheme="minorHAnsi"/>
          <w:iCs/>
          <w:sz w:val="24"/>
          <w:szCs w:val="24"/>
          <w:lang w:val="ru-RU"/>
        </w:rPr>
        <w:t xml:space="preserve">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М</w:t>
      </w:r>
      <w:r w:rsidR="008C0EB9" w:rsidRPr="00601F58">
        <w:rPr>
          <w:rFonts w:eastAsiaTheme="minorHAnsi"/>
          <w:sz w:val="24"/>
          <w:szCs w:val="24"/>
          <w:lang w:val="ru-RU"/>
        </w:rPr>
        <w:t xml:space="preserve">.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И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>
        <w:rPr>
          <w:rFonts w:eastAsiaTheme="minorHAnsi"/>
          <w:sz w:val="24"/>
          <w:szCs w:val="24"/>
          <w:lang w:val="ru-RU"/>
        </w:rPr>
        <w:t> 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Башмаков</w:t>
      </w:r>
      <w:r w:rsidR="008C0EB9">
        <w:rPr>
          <w:rFonts w:eastAsiaTheme="minorHAnsi"/>
          <w:iCs/>
          <w:sz w:val="24"/>
          <w:szCs w:val="24"/>
          <w:lang w:val="ru-RU"/>
        </w:rPr>
        <w:t>,</w:t>
      </w:r>
      <w:r w:rsidR="008C0EB9">
        <w:rPr>
          <w:rFonts w:eastAsiaTheme="minorHAnsi"/>
          <w:sz w:val="24"/>
          <w:szCs w:val="24"/>
          <w:lang w:val="ru-RU"/>
        </w:rPr>
        <w:t xml:space="preserve"> –</w:t>
      </w:r>
      <w:r w:rsidRPr="008C0EB9">
        <w:rPr>
          <w:rFonts w:eastAsiaTheme="minorHAnsi"/>
          <w:sz w:val="24"/>
          <w:szCs w:val="24"/>
          <w:lang w:val="ru-RU"/>
        </w:rPr>
        <w:t xml:space="preserve"> М., 2015.</w:t>
      </w:r>
    </w:p>
    <w:p w:rsidR="00AB4189" w:rsidRPr="008C0EB9" w:rsidRDefault="00AB4189" w:rsidP="00601F58">
      <w:pPr>
        <w:pStyle w:val="a7"/>
        <w:numPr>
          <w:ilvl w:val="0"/>
          <w:numId w:val="11"/>
        </w:numPr>
        <w:autoSpaceDE w:val="0"/>
        <w:autoSpaceDN w:val="0"/>
        <w:adjustRightInd w:val="0"/>
        <w:ind w:left="426"/>
        <w:rPr>
          <w:rFonts w:eastAsiaTheme="minorHAnsi"/>
          <w:sz w:val="24"/>
          <w:szCs w:val="24"/>
          <w:lang w:val="ru-RU"/>
        </w:rPr>
      </w:pPr>
      <w:r w:rsidRPr="008C0EB9">
        <w:rPr>
          <w:rFonts w:eastAsiaTheme="minorHAnsi"/>
          <w:iCs/>
          <w:sz w:val="24"/>
          <w:szCs w:val="24"/>
          <w:lang w:val="ru-RU"/>
        </w:rPr>
        <w:t>Гусев В</w:t>
      </w:r>
      <w:r w:rsidRPr="008C0EB9">
        <w:rPr>
          <w:rFonts w:eastAsiaTheme="minorHAnsi"/>
          <w:sz w:val="24"/>
          <w:szCs w:val="24"/>
          <w:lang w:val="ru-RU"/>
        </w:rPr>
        <w:t>.</w:t>
      </w:r>
      <w:r w:rsidRPr="008C0EB9">
        <w:rPr>
          <w:rFonts w:eastAsiaTheme="minorHAnsi"/>
          <w:iCs/>
          <w:sz w:val="24"/>
          <w:szCs w:val="24"/>
          <w:lang w:val="ru-RU"/>
        </w:rPr>
        <w:t>А</w:t>
      </w:r>
      <w:r w:rsidRPr="008C0EB9">
        <w:rPr>
          <w:rFonts w:eastAsiaTheme="minorHAnsi"/>
          <w:sz w:val="24"/>
          <w:szCs w:val="24"/>
          <w:lang w:val="ru-RU"/>
        </w:rPr>
        <w:t>. Математика для профессий и специальностей</w:t>
      </w:r>
      <w:r w:rsidR="008C0EB9">
        <w:rPr>
          <w:rFonts w:eastAsiaTheme="minorHAnsi"/>
          <w:sz w:val="24"/>
          <w:szCs w:val="24"/>
          <w:lang w:val="ru-RU"/>
        </w:rPr>
        <w:t xml:space="preserve"> </w:t>
      </w:r>
      <w:r w:rsidRPr="008C0EB9">
        <w:rPr>
          <w:rFonts w:eastAsiaTheme="minorHAnsi"/>
          <w:sz w:val="24"/>
          <w:szCs w:val="24"/>
          <w:lang w:val="ru-RU"/>
        </w:rPr>
        <w:t>социально-экономического профиля: учебник для студ. учреждений сред. проф. образования.</w:t>
      </w:r>
      <w:r w:rsidR="008C0EB9">
        <w:rPr>
          <w:rFonts w:eastAsiaTheme="minorHAnsi"/>
          <w:sz w:val="24"/>
          <w:szCs w:val="24"/>
          <w:lang w:val="ru-RU"/>
        </w:rPr>
        <w:t xml:space="preserve"> /</w:t>
      </w:r>
      <w:r w:rsidR="008C0EB9" w:rsidRPr="008C0EB9">
        <w:rPr>
          <w:rFonts w:eastAsiaTheme="minorHAnsi"/>
          <w:iCs/>
          <w:sz w:val="24"/>
          <w:szCs w:val="24"/>
          <w:lang w:val="ru-RU"/>
        </w:rPr>
        <w:t xml:space="preserve">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В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А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 w:rsidRPr="008C0EB9">
        <w:rPr>
          <w:rFonts w:eastAsiaTheme="minorHAnsi"/>
          <w:iCs/>
          <w:sz w:val="24"/>
          <w:szCs w:val="24"/>
          <w:lang w:val="ru-RU"/>
        </w:rPr>
        <w:t xml:space="preserve">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Гусев</w:t>
      </w:r>
      <w:r w:rsidR="008C0EB9" w:rsidRPr="00601F58">
        <w:rPr>
          <w:rFonts w:eastAsiaTheme="minorHAnsi"/>
          <w:sz w:val="24"/>
          <w:szCs w:val="24"/>
          <w:lang w:val="ru-RU"/>
        </w:rPr>
        <w:t xml:space="preserve">,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С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Г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>
        <w:rPr>
          <w:rFonts w:eastAsiaTheme="minorHAnsi"/>
          <w:sz w:val="24"/>
          <w:szCs w:val="24"/>
          <w:lang w:val="ru-RU"/>
        </w:rPr>
        <w:t> 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Григорьев</w:t>
      </w:r>
      <w:r w:rsidR="008C0EB9" w:rsidRPr="00601F58">
        <w:rPr>
          <w:rFonts w:eastAsiaTheme="minorHAnsi"/>
          <w:sz w:val="24"/>
          <w:szCs w:val="24"/>
          <w:lang w:val="ru-RU"/>
        </w:rPr>
        <w:t xml:space="preserve">,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С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В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>
        <w:rPr>
          <w:rFonts w:eastAsiaTheme="minorHAnsi"/>
          <w:sz w:val="24"/>
          <w:szCs w:val="24"/>
          <w:lang w:val="ru-RU"/>
        </w:rPr>
        <w:t xml:space="preserve">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Иволгина</w:t>
      </w:r>
      <w:r w:rsidR="008C0EB9">
        <w:rPr>
          <w:rFonts w:eastAsiaTheme="minorHAnsi"/>
          <w:iCs/>
          <w:sz w:val="24"/>
          <w:szCs w:val="24"/>
          <w:lang w:val="ru-RU"/>
        </w:rPr>
        <w:t>, –</w:t>
      </w:r>
      <w:r w:rsidRPr="008C0EB9">
        <w:rPr>
          <w:rFonts w:eastAsiaTheme="minorHAnsi"/>
          <w:sz w:val="24"/>
          <w:szCs w:val="24"/>
          <w:lang w:val="ru-RU"/>
        </w:rPr>
        <w:t xml:space="preserve"> М., 2014.</w:t>
      </w:r>
    </w:p>
    <w:p w:rsidR="00AB4189" w:rsidRPr="008C0EB9" w:rsidRDefault="00AB4189" w:rsidP="00601F58">
      <w:pPr>
        <w:pStyle w:val="a7"/>
        <w:numPr>
          <w:ilvl w:val="0"/>
          <w:numId w:val="11"/>
        </w:numPr>
        <w:autoSpaceDE w:val="0"/>
        <w:autoSpaceDN w:val="0"/>
        <w:adjustRightInd w:val="0"/>
        <w:ind w:left="426"/>
        <w:rPr>
          <w:rFonts w:eastAsiaTheme="minorHAnsi"/>
          <w:sz w:val="24"/>
          <w:szCs w:val="24"/>
          <w:lang w:val="ru-RU"/>
        </w:rPr>
      </w:pPr>
      <w:r w:rsidRPr="00601F58">
        <w:rPr>
          <w:rFonts w:eastAsiaTheme="minorHAnsi"/>
          <w:iCs/>
          <w:sz w:val="24"/>
          <w:szCs w:val="24"/>
          <w:lang w:val="ru-RU"/>
        </w:rPr>
        <w:t>Колягин Ю</w:t>
      </w:r>
      <w:r w:rsidRPr="00601F58">
        <w:rPr>
          <w:rFonts w:eastAsiaTheme="minorHAnsi"/>
          <w:sz w:val="24"/>
          <w:szCs w:val="24"/>
          <w:lang w:val="ru-RU"/>
        </w:rPr>
        <w:t>.</w:t>
      </w:r>
      <w:r w:rsidRPr="00601F58">
        <w:rPr>
          <w:rFonts w:eastAsiaTheme="minorHAnsi"/>
          <w:iCs/>
          <w:sz w:val="24"/>
          <w:szCs w:val="24"/>
          <w:lang w:val="ru-RU"/>
        </w:rPr>
        <w:t>М</w:t>
      </w:r>
      <w:r w:rsidRPr="00601F58">
        <w:rPr>
          <w:rFonts w:eastAsiaTheme="minorHAnsi"/>
          <w:sz w:val="24"/>
          <w:szCs w:val="24"/>
          <w:lang w:val="ru-RU"/>
        </w:rPr>
        <w:t>.</w:t>
      </w:r>
      <w:r w:rsidR="008C0EB9">
        <w:rPr>
          <w:rFonts w:eastAsiaTheme="minorHAnsi"/>
          <w:sz w:val="24"/>
          <w:szCs w:val="24"/>
          <w:lang w:val="ru-RU"/>
        </w:rPr>
        <w:t xml:space="preserve"> </w:t>
      </w:r>
      <w:r w:rsidRPr="00601F58">
        <w:rPr>
          <w:rFonts w:eastAsiaTheme="minorHAnsi"/>
          <w:sz w:val="24"/>
          <w:szCs w:val="24"/>
          <w:lang w:val="ru-RU"/>
        </w:rPr>
        <w:t xml:space="preserve"> Математика: алгебра и начала математического анализа. Алгебра и начала математического анализа (базовый и углубленный уровни). 10 </w:t>
      </w:r>
      <w:proofErr w:type="spellStart"/>
      <w:r w:rsidRPr="00601F58">
        <w:rPr>
          <w:rFonts w:eastAsiaTheme="minorHAnsi"/>
          <w:sz w:val="24"/>
          <w:szCs w:val="24"/>
          <w:lang w:val="ru-RU"/>
        </w:rPr>
        <w:t>клас</w:t>
      </w:r>
      <w:proofErr w:type="spellEnd"/>
      <w:r w:rsidRPr="00601F58">
        <w:rPr>
          <w:rFonts w:eastAsiaTheme="minorHAnsi"/>
          <w:sz w:val="24"/>
          <w:szCs w:val="24"/>
        </w:rPr>
        <w:t>c</w:t>
      </w:r>
      <w:r w:rsidRPr="00601F58">
        <w:rPr>
          <w:rFonts w:eastAsiaTheme="minorHAnsi"/>
          <w:sz w:val="24"/>
          <w:szCs w:val="24"/>
          <w:lang w:val="ru-RU"/>
        </w:rPr>
        <w:t xml:space="preserve"> / </w:t>
      </w:r>
      <w:r w:rsidRPr="008C0EB9">
        <w:rPr>
          <w:rFonts w:eastAsiaTheme="minorHAnsi"/>
          <w:sz w:val="24"/>
          <w:szCs w:val="24"/>
          <w:lang w:val="ru-RU"/>
        </w:rPr>
        <w:t>А. Б.</w:t>
      </w:r>
      <w:r w:rsidR="008C0EB9">
        <w:rPr>
          <w:rFonts w:eastAsiaTheme="minorHAnsi"/>
          <w:sz w:val="24"/>
          <w:szCs w:val="24"/>
          <w:lang w:val="ru-RU"/>
        </w:rPr>
        <w:t> </w:t>
      </w:r>
      <w:proofErr w:type="spellStart"/>
      <w:r w:rsidRPr="008C0EB9">
        <w:rPr>
          <w:rFonts w:eastAsiaTheme="minorHAnsi"/>
          <w:sz w:val="24"/>
          <w:szCs w:val="24"/>
          <w:lang w:val="ru-RU"/>
        </w:rPr>
        <w:t>Жижченко</w:t>
      </w:r>
      <w:proofErr w:type="spellEnd"/>
      <w:r w:rsidR="008C0EB9">
        <w:rPr>
          <w:rFonts w:eastAsiaTheme="minorHAnsi"/>
          <w:sz w:val="24"/>
          <w:szCs w:val="24"/>
          <w:lang w:val="ru-RU"/>
        </w:rPr>
        <w:t xml:space="preserve">,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Ю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М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>
        <w:rPr>
          <w:rFonts w:eastAsiaTheme="minorHAnsi"/>
          <w:sz w:val="24"/>
          <w:szCs w:val="24"/>
          <w:lang w:val="ru-RU"/>
        </w:rPr>
        <w:t xml:space="preserve">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Колягин</w:t>
      </w:r>
      <w:r w:rsidR="008C0EB9" w:rsidRPr="00601F58">
        <w:rPr>
          <w:rFonts w:eastAsiaTheme="minorHAnsi"/>
          <w:sz w:val="24"/>
          <w:szCs w:val="24"/>
          <w:lang w:val="ru-RU"/>
        </w:rPr>
        <w:t xml:space="preserve">,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М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В</w:t>
      </w:r>
      <w:r w:rsidR="008C0EB9">
        <w:rPr>
          <w:rFonts w:eastAsiaTheme="minorHAnsi"/>
          <w:iCs/>
          <w:sz w:val="24"/>
          <w:szCs w:val="24"/>
          <w:lang w:val="ru-RU"/>
        </w:rPr>
        <w:t xml:space="preserve">.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Ткачева</w:t>
      </w:r>
      <w:r w:rsidR="008C0EB9" w:rsidRPr="00601F58">
        <w:rPr>
          <w:rFonts w:eastAsiaTheme="minorHAnsi"/>
          <w:sz w:val="24"/>
          <w:szCs w:val="24"/>
          <w:lang w:val="ru-RU"/>
        </w:rPr>
        <w:t xml:space="preserve">,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Н</w:t>
      </w:r>
      <w:r w:rsidR="008C0EB9">
        <w:rPr>
          <w:rFonts w:eastAsiaTheme="minorHAnsi"/>
          <w:sz w:val="24"/>
          <w:szCs w:val="24"/>
          <w:lang w:val="ru-RU"/>
        </w:rPr>
        <w:t>.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Е</w:t>
      </w:r>
      <w:r w:rsidR="008C0EB9">
        <w:rPr>
          <w:rFonts w:eastAsiaTheme="minorHAnsi"/>
          <w:sz w:val="24"/>
          <w:szCs w:val="24"/>
          <w:lang w:val="ru-RU"/>
        </w:rPr>
        <w:t xml:space="preserve">. </w:t>
      </w:r>
      <w:proofErr w:type="spellStart"/>
      <w:r w:rsidR="008C0EB9" w:rsidRPr="00601F58">
        <w:rPr>
          <w:rFonts w:eastAsiaTheme="minorHAnsi"/>
          <w:iCs/>
          <w:sz w:val="24"/>
          <w:szCs w:val="24"/>
          <w:lang w:val="ru-RU"/>
        </w:rPr>
        <w:t>Федерова</w:t>
      </w:r>
      <w:proofErr w:type="spellEnd"/>
      <w:r w:rsidR="008C0EB9">
        <w:rPr>
          <w:rFonts w:eastAsiaTheme="minorHAnsi"/>
          <w:iCs/>
          <w:sz w:val="24"/>
          <w:szCs w:val="24"/>
          <w:lang w:val="ru-RU"/>
        </w:rPr>
        <w:t>, –</w:t>
      </w:r>
      <w:r w:rsidRPr="008C0EB9">
        <w:rPr>
          <w:rFonts w:eastAsiaTheme="minorHAnsi"/>
          <w:sz w:val="24"/>
          <w:szCs w:val="24"/>
          <w:lang w:val="ru-RU"/>
        </w:rPr>
        <w:t xml:space="preserve"> М., 2014.</w:t>
      </w:r>
    </w:p>
    <w:p w:rsidR="003C6F39" w:rsidRPr="008C0EB9" w:rsidRDefault="00AB4189" w:rsidP="00601F58">
      <w:pPr>
        <w:pStyle w:val="a7"/>
        <w:numPr>
          <w:ilvl w:val="0"/>
          <w:numId w:val="11"/>
        </w:numPr>
        <w:autoSpaceDE w:val="0"/>
        <w:autoSpaceDN w:val="0"/>
        <w:adjustRightInd w:val="0"/>
        <w:ind w:left="426"/>
        <w:rPr>
          <w:bCs/>
          <w:sz w:val="24"/>
          <w:szCs w:val="24"/>
          <w:lang w:val="ru-RU"/>
        </w:rPr>
      </w:pPr>
      <w:r w:rsidRPr="00601F58">
        <w:rPr>
          <w:rFonts w:eastAsiaTheme="minorHAnsi"/>
          <w:iCs/>
          <w:sz w:val="24"/>
          <w:szCs w:val="24"/>
          <w:lang w:val="ru-RU"/>
        </w:rPr>
        <w:lastRenderedPageBreak/>
        <w:t>Колягин Ю</w:t>
      </w:r>
      <w:r w:rsidRPr="00601F58">
        <w:rPr>
          <w:rFonts w:eastAsiaTheme="minorHAnsi"/>
          <w:sz w:val="24"/>
          <w:szCs w:val="24"/>
          <w:lang w:val="ru-RU"/>
        </w:rPr>
        <w:t>.</w:t>
      </w:r>
      <w:r w:rsidRPr="00601F58">
        <w:rPr>
          <w:rFonts w:eastAsiaTheme="minorHAnsi"/>
          <w:iCs/>
          <w:sz w:val="24"/>
          <w:szCs w:val="24"/>
          <w:lang w:val="ru-RU"/>
        </w:rPr>
        <w:t>М</w:t>
      </w:r>
      <w:r w:rsidRPr="00601F58">
        <w:rPr>
          <w:rFonts w:eastAsiaTheme="minorHAnsi"/>
          <w:sz w:val="24"/>
          <w:szCs w:val="24"/>
          <w:lang w:val="ru-RU"/>
        </w:rPr>
        <w:t xml:space="preserve">., </w:t>
      </w:r>
      <w:r w:rsidRPr="00601F58">
        <w:rPr>
          <w:rFonts w:eastAsiaTheme="minorHAnsi"/>
          <w:iCs/>
          <w:sz w:val="24"/>
          <w:szCs w:val="24"/>
          <w:lang w:val="ru-RU"/>
        </w:rPr>
        <w:t>Ткачева М</w:t>
      </w:r>
      <w:r w:rsidRPr="00601F58">
        <w:rPr>
          <w:rFonts w:eastAsiaTheme="minorHAnsi"/>
          <w:sz w:val="24"/>
          <w:szCs w:val="24"/>
          <w:lang w:val="ru-RU"/>
        </w:rPr>
        <w:t xml:space="preserve">. </w:t>
      </w:r>
      <w:r w:rsidRPr="00601F58">
        <w:rPr>
          <w:rFonts w:eastAsiaTheme="minorHAnsi"/>
          <w:iCs/>
          <w:sz w:val="24"/>
          <w:szCs w:val="24"/>
          <w:lang w:val="ru-RU"/>
        </w:rPr>
        <w:t>В.</w:t>
      </w:r>
      <w:r w:rsidRPr="00601F58">
        <w:rPr>
          <w:rFonts w:eastAsiaTheme="minorHAnsi"/>
          <w:sz w:val="24"/>
          <w:szCs w:val="24"/>
          <w:lang w:val="ru-RU"/>
        </w:rPr>
        <w:t xml:space="preserve">, </w:t>
      </w:r>
      <w:proofErr w:type="spellStart"/>
      <w:r w:rsidRPr="00601F58">
        <w:rPr>
          <w:rFonts w:eastAsiaTheme="minorHAnsi"/>
          <w:iCs/>
          <w:sz w:val="24"/>
          <w:szCs w:val="24"/>
          <w:lang w:val="ru-RU"/>
        </w:rPr>
        <w:t>Федерова</w:t>
      </w:r>
      <w:proofErr w:type="spellEnd"/>
      <w:r w:rsidRPr="00601F58">
        <w:rPr>
          <w:rFonts w:eastAsiaTheme="minorHAnsi"/>
          <w:iCs/>
          <w:sz w:val="24"/>
          <w:szCs w:val="24"/>
          <w:lang w:val="ru-RU"/>
        </w:rPr>
        <w:t xml:space="preserve"> Н</w:t>
      </w:r>
      <w:r w:rsidRPr="00601F58">
        <w:rPr>
          <w:rFonts w:eastAsiaTheme="minorHAnsi"/>
          <w:sz w:val="24"/>
          <w:szCs w:val="24"/>
          <w:lang w:val="ru-RU"/>
        </w:rPr>
        <w:t xml:space="preserve">. </w:t>
      </w:r>
      <w:r w:rsidRPr="00601F58">
        <w:rPr>
          <w:rFonts w:eastAsiaTheme="minorHAnsi"/>
          <w:iCs/>
          <w:sz w:val="24"/>
          <w:szCs w:val="24"/>
          <w:lang w:val="ru-RU"/>
        </w:rPr>
        <w:t>Е</w:t>
      </w:r>
      <w:r w:rsidRPr="00601F58">
        <w:rPr>
          <w:rFonts w:eastAsiaTheme="minorHAnsi"/>
          <w:sz w:val="24"/>
          <w:szCs w:val="24"/>
          <w:lang w:val="ru-RU"/>
        </w:rPr>
        <w:t xml:space="preserve">. </w:t>
      </w:r>
      <w:r w:rsidRPr="00601F58">
        <w:rPr>
          <w:rFonts w:eastAsiaTheme="minorHAnsi"/>
          <w:iCs/>
          <w:sz w:val="24"/>
          <w:szCs w:val="24"/>
          <w:lang w:val="ru-RU"/>
        </w:rPr>
        <w:t>и др</w:t>
      </w:r>
      <w:r w:rsidRPr="00601F58">
        <w:rPr>
          <w:rFonts w:eastAsiaTheme="minorHAnsi"/>
          <w:sz w:val="24"/>
          <w:szCs w:val="24"/>
          <w:lang w:val="ru-RU"/>
        </w:rPr>
        <w:t>. Математика: алгебра и начала математического анализа. Алгебра и начала математического анализа (базовый и углубленный уровни). 11 класс</w:t>
      </w:r>
      <w:r w:rsidR="008C0EB9" w:rsidRPr="00601F58">
        <w:rPr>
          <w:rFonts w:eastAsiaTheme="minorHAnsi"/>
          <w:sz w:val="24"/>
          <w:szCs w:val="24"/>
          <w:lang w:val="ru-RU"/>
        </w:rPr>
        <w:t xml:space="preserve"> / </w:t>
      </w:r>
      <w:r w:rsidR="008C0EB9" w:rsidRPr="008C0EB9">
        <w:rPr>
          <w:rFonts w:eastAsiaTheme="minorHAnsi"/>
          <w:sz w:val="24"/>
          <w:szCs w:val="24"/>
          <w:lang w:val="ru-RU"/>
        </w:rPr>
        <w:t>А. Б.</w:t>
      </w:r>
      <w:r w:rsidR="008C0EB9">
        <w:rPr>
          <w:rFonts w:eastAsiaTheme="minorHAnsi"/>
          <w:sz w:val="24"/>
          <w:szCs w:val="24"/>
          <w:lang w:val="ru-RU"/>
        </w:rPr>
        <w:t> </w:t>
      </w:r>
      <w:proofErr w:type="spellStart"/>
      <w:r w:rsidR="008C0EB9" w:rsidRPr="008C0EB9">
        <w:rPr>
          <w:rFonts w:eastAsiaTheme="minorHAnsi"/>
          <w:sz w:val="24"/>
          <w:szCs w:val="24"/>
          <w:lang w:val="ru-RU"/>
        </w:rPr>
        <w:t>Жижченко</w:t>
      </w:r>
      <w:proofErr w:type="spellEnd"/>
      <w:r w:rsidR="008C0EB9">
        <w:rPr>
          <w:rFonts w:eastAsiaTheme="minorHAnsi"/>
          <w:sz w:val="24"/>
          <w:szCs w:val="24"/>
          <w:lang w:val="ru-RU"/>
        </w:rPr>
        <w:t xml:space="preserve">,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Ю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М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>
        <w:rPr>
          <w:rFonts w:eastAsiaTheme="minorHAnsi"/>
          <w:sz w:val="24"/>
          <w:szCs w:val="24"/>
          <w:lang w:val="ru-RU"/>
        </w:rPr>
        <w:t xml:space="preserve">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Колягин</w:t>
      </w:r>
      <w:r w:rsidR="008C0EB9" w:rsidRPr="00601F58">
        <w:rPr>
          <w:rFonts w:eastAsiaTheme="minorHAnsi"/>
          <w:sz w:val="24"/>
          <w:szCs w:val="24"/>
          <w:lang w:val="ru-RU"/>
        </w:rPr>
        <w:t xml:space="preserve">,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М</w:t>
      </w:r>
      <w:r w:rsidR="008C0EB9" w:rsidRPr="00601F58">
        <w:rPr>
          <w:rFonts w:eastAsiaTheme="minorHAnsi"/>
          <w:sz w:val="24"/>
          <w:szCs w:val="24"/>
          <w:lang w:val="ru-RU"/>
        </w:rPr>
        <w:t>.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В</w:t>
      </w:r>
      <w:r w:rsidR="008C0EB9">
        <w:rPr>
          <w:rFonts w:eastAsiaTheme="minorHAnsi"/>
          <w:iCs/>
          <w:sz w:val="24"/>
          <w:szCs w:val="24"/>
          <w:lang w:val="ru-RU"/>
        </w:rPr>
        <w:t xml:space="preserve">.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Ткачева</w:t>
      </w:r>
      <w:r w:rsidR="008C0EB9" w:rsidRPr="00601F58">
        <w:rPr>
          <w:rFonts w:eastAsiaTheme="minorHAnsi"/>
          <w:sz w:val="24"/>
          <w:szCs w:val="24"/>
          <w:lang w:val="ru-RU"/>
        </w:rPr>
        <w:t xml:space="preserve">, 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Н</w:t>
      </w:r>
      <w:r w:rsidR="008C0EB9">
        <w:rPr>
          <w:rFonts w:eastAsiaTheme="minorHAnsi"/>
          <w:sz w:val="24"/>
          <w:szCs w:val="24"/>
          <w:lang w:val="ru-RU"/>
        </w:rPr>
        <w:t>.</w:t>
      </w:r>
      <w:r w:rsidR="008C0EB9" w:rsidRPr="00601F58">
        <w:rPr>
          <w:rFonts w:eastAsiaTheme="minorHAnsi"/>
          <w:iCs/>
          <w:sz w:val="24"/>
          <w:szCs w:val="24"/>
          <w:lang w:val="ru-RU"/>
        </w:rPr>
        <w:t>Е</w:t>
      </w:r>
      <w:r w:rsidR="008C0EB9">
        <w:rPr>
          <w:rFonts w:eastAsiaTheme="minorHAnsi"/>
          <w:sz w:val="24"/>
          <w:szCs w:val="24"/>
          <w:lang w:val="ru-RU"/>
        </w:rPr>
        <w:t xml:space="preserve">. </w:t>
      </w:r>
      <w:proofErr w:type="spellStart"/>
      <w:r w:rsidR="008C0EB9" w:rsidRPr="00601F58">
        <w:rPr>
          <w:rFonts w:eastAsiaTheme="minorHAnsi"/>
          <w:iCs/>
          <w:sz w:val="24"/>
          <w:szCs w:val="24"/>
          <w:lang w:val="ru-RU"/>
        </w:rPr>
        <w:t>Федерова</w:t>
      </w:r>
      <w:proofErr w:type="spellEnd"/>
      <w:r w:rsidR="008C0EB9">
        <w:rPr>
          <w:rFonts w:eastAsiaTheme="minorHAnsi"/>
          <w:iCs/>
          <w:sz w:val="24"/>
          <w:szCs w:val="24"/>
          <w:lang w:val="ru-RU"/>
        </w:rPr>
        <w:t>, –</w:t>
      </w:r>
      <w:r w:rsidR="008C0EB9" w:rsidRPr="008C0EB9">
        <w:rPr>
          <w:rFonts w:eastAsiaTheme="minorHAnsi"/>
          <w:sz w:val="24"/>
          <w:szCs w:val="24"/>
          <w:lang w:val="ru-RU"/>
        </w:rPr>
        <w:t xml:space="preserve"> </w:t>
      </w:r>
      <w:r w:rsidRPr="008C0EB9">
        <w:rPr>
          <w:rFonts w:eastAsiaTheme="minorHAnsi"/>
          <w:sz w:val="24"/>
          <w:szCs w:val="24"/>
          <w:lang w:val="ru-RU"/>
        </w:rPr>
        <w:t xml:space="preserve"> М., 2014.</w:t>
      </w:r>
    </w:p>
    <w:p w:rsidR="008C0EB9" w:rsidRDefault="008C0EB9" w:rsidP="00601F58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p w:rsidR="00AB4189" w:rsidRDefault="00AB4189" w:rsidP="00601F58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601F58">
        <w:rPr>
          <w:rFonts w:eastAsiaTheme="minorHAnsi"/>
          <w:sz w:val="24"/>
          <w:szCs w:val="24"/>
        </w:rPr>
        <w:t>Интернет-ресурсы:</w:t>
      </w:r>
    </w:p>
    <w:p w:rsidR="008C0EB9" w:rsidRDefault="008C0EB9" w:rsidP="008C0EB9">
      <w:pPr>
        <w:pStyle w:val="22"/>
        <w:numPr>
          <w:ilvl w:val="0"/>
          <w:numId w:val="15"/>
        </w:numPr>
        <w:rPr>
          <w:bCs/>
          <w:sz w:val="24"/>
          <w:szCs w:val="24"/>
        </w:rPr>
      </w:pPr>
      <w:r w:rsidRPr="00DE1379">
        <w:rPr>
          <w:bCs/>
          <w:sz w:val="24"/>
          <w:szCs w:val="24"/>
        </w:rPr>
        <w:t>Единая коллекция цифровых образовательных ресурсов</w:t>
      </w:r>
      <w:r>
        <w:rPr>
          <w:bCs/>
          <w:sz w:val="24"/>
          <w:szCs w:val="24"/>
        </w:rPr>
        <w:t xml:space="preserve"> </w:t>
      </w:r>
      <w:r w:rsidRPr="00691D1B">
        <w:rPr>
          <w:bCs/>
          <w:sz w:val="24"/>
          <w:szCs w:val="24"/>
        </w:rPr>
        <w:t>[Электронный ресурс]</w:t>
      </w:r>
      <w:r>
        <w:rPr>
          <w:bCs/>
          <w:sz w:val="24"/>
          <w:szCs w:val="24"/>
        </w:rPr>
        <w:t xml:space="preserve"> / </w:t>
      </w:r>
      <w:hyperlink r:id="rId11" w:history="1">
        <w:r w:rsidRPr="00DC7027">
          <w:rPr>
            <w:rStyle w:val="af1"/>
            <w:bCs/>
            <w:sz w:val="24"/>
            <w:szCs w:val="24"/>
          </w:rPr>
          <w:t>www.school-collection.edu.ru</w:t>
        </w:r>
      </w:hyperlink>
      <w:r>
        <w:rPr>
          <w:bCs/>
          <w:sz w:val="24"/>
          <w:szCs w:val="24"/>
        </w:rPr>
        <w:t xml:space="preserve"> </w:t>
      </w:r>
    </w:p>
    <w:p w:rsidR="008C0EB9" w:rsidRDefault="008C0EB9" w:rsidP="008C0EB9">
      <w:pPr>
        <w:pStyle w:val="22"/>
        <w:numPr>
          <w:ilvl w:val="0"/>
          <w:numId w:val="15"/>
        </w:numPr>
        <w:rPr>
          <w:bCs/>
          <w:sz w:val="24"/>
          <w:szCs w:val="24"/>
        </w:rPr>
      </w:pPr>
      <w:r w:rsidRPr="00DE1379">
        <w:rPr>
          <w:bCs/>
          <w:sz w:val="24"/>
          <w:szCs w:val="24"/>
        </w:rPr>
        <w:t>Федеральный центр информац</w:t>
      </w:r>
      <w:r>
        <w:rPr>
          <w:bCs/>
          <w:sz w:val="24"/>
          <w:szCs w:val="24"/>
        </w:rPr>
        <w:t xml:space="preserve">ионно-образовательных ресурсов – ФЦИОР </w:t>
      </w:r>
      <w:r w:rsidRPr="00691D1B">
        <w:rPr>
          <w:bCs/>
          <w:sz w:val="24"/>
          <w:szCs w:val="24"/>
        </w:rPr>
        <w:t>[Электронный ресурс]</w:t>
      </w:r>
      <w:r>
        <w:rPr>
          <w:bCs/>
          <w:sz w:val="24"/>
          <w:szCs w:val="24"/>
        </w:rPr>
        <w:t xml:space="preserve"> / www.fcior.edu.ru .</w:t>
      </w:r>
    </w:p>
    <w:p w:rsidR="008C0EB9" w:rsidRDefault="008C0EB9" w:rsidP="008C0EB9">
      <w:pPr>
        <w:pStyle w:val="22"/>
        <w:ind w:left="720"/>
        <w:rPr>
          <w:bCs/>
          <w:sz w:val="24"/>
          <w:szCs w:val="24"/>
        </w:rPr>
      </w:pPr>
    </w:p>
    <w:p w:rsidR="00015BC9" w:rsidRPr="00601F58" w:rsidRDefault="00015BC9" w:rsidP="00601F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4"/>
          <w:szCs w:val="24"/>
        </w:rPr>
      </w:pPr>
      <w:bookmarkStart w:id="6" w:name="_Toc430077429"/>
      <w:bookmarkStart w:id="7" w:name="_Toc430639363"/>
      <w:r w:rsidRPr="00601F58">
        <w:rPr>
          <w:b/>
          <w:sz w:val="24"/>
          <w:szCs w:val="24"/>
        </w:rPr>
        <w:t>3.3. Особенности организации образовательной деятельности для лиц с ограниченными возможностями здоровья</w:t>
      </w:r>
      <w:bookmarkEnd w:id="6"/>
      <w:bookmarkEnd w:id="7"/>
      <w:r w:rsidRPr="00601F58">
        <w:rPr>
          <w:b/>
          <w:sz w:val="24"/>
          <w:szCs w:val="24"/>
        </w:rPr>
        <w:t xml:space="preserve"> </w:t>
      </w:r>
    </w:p>
    <w:p w:rsidR="005B28FB" w:rsidRPr="005B28FB" w:rsidRDefault="005B28FB" w:rsidP="005B28FB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5B28FB">
        <w:rPr>
          <w:sz w:val="24"/>
          <w:szCs w:val="24"/>
        </w:rPr>
        <w:t>Обучение по</w:t>
      </w:r>
      <w:proofErr w:type="gramEnd"/>
      <w:r w:rsidRPr="005B28FB">
        <w:rPr>
          <w:sz w:val="24"/>
          <w:szCs w:val="24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данной категории обучающихся.</w:t>
      </w:r>
    </w:p>
    <w:p w:rsidR="005B28FB" w:rsidRPr="005B28FB" w:rsidRDefault="005B28FB" w:rsidP="005B28FB">
      <w:pPr>
        <w:spacing w:after="0" w:line="240" w:lineRule="auto"/>
        <w:ind w:firstLine="360"/>
        <w:jc w:val="both"/>
        <w:rPr>
          <w:sz w:val="24"/>
          <w:szCs w:val="24"/>
        </w:rPr>
      </w:pPr>
      <w:r w:rsidRPr="005B28FB">
        <w:rPr>
          <w:sz w:val="24"/>
          <w:szCs w:val="24"/>
        </w:rPr>
        <w:t>Обучающиеся с ЗПР -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5B28FB" w:rsidRPr="005B28FB" w:rsidRDefault="005B28FB" w:rsidP="005B28FB">
      <w:pPr>
        <w:spacing w:after="0" w:line="240" w:lineRule="auto"/>
        <w:ind w:firstLine="360"/>
        <w:jc w:val="both"/>
        <w:rPr>
          <w:sz w:val="24"/>
          <w:szCs w:val="24"/>
        </w:rPr>
      </w:pPr>
      <w:proofErr w:type="gramStart"/>
      <w:r w:rsidRPr="005B28FB">
        <w:rPr>
          <w:sz w:val="24"/>
          <w:szCs w:val="24"/>
        </w:rPr>
        <w:t>Категория обучающихся с ЗПР - наиболее многочисленная среди детей с ограниченными возможностями здоровья (ОВЗ) и неоднородная по составу группа.</w:t>
      </w:r>
      <w:proofErr w:type="gramEnd"/>
      <w:r w:rsidRPr="005B28FB">
        <w:rPr>
          <w:sz w:val="24"/>
          <w:szCs w:val="24"/>
        </w:rPr>
        <w:t xml:space="preserve">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</w:t>
      </w:r>
    </w:p>
    <w:p w:rsidR="005B28FB" w:rsidRPr="005B28FB" w:rsidRDefault="005B28FB" w:rsidP="005B28FB">
      <w:pPr>
        <w:spacing w:after="0" w:line="240" w:lineRule="auto"/>
        <w:ind w:firstLine="709"/>
        <w:jc w:val="both"/>
        <w:rPr>
          <w:sz w:val="24"/>
          <w:szCs w:val="24"/>
        </w:rPr>
      </w:pPr>
      <w:r w:rsidRPr="005B28FB">
        <w:rPr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(навыков речи, письма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5B28FB">
        <w:rPr>
          <w:sz w:val="24"/>
          <w:szCs w:val="24"/>
        </w:rPr>
        <w:t>саморегуляции</w:t>
      </w:r>
      <w:proofErr w:type="spellEnd"/>
      <w:r w:rsidRPr="005B28FB">
        <w:rPr>
          <w:sz w:val="24"/>
          <w:szCs w:val="24"/>
        </w:rPr>
        <w:t xml:space="preserve">. Достаточно часто у </w:t>
      </w:r>
      <w:proofErr w:type="gramStart"/>
      <w:r w:rsidRPr="005B28FB">
        <w:rPr>
          <w:sz w:val="24"/>
          <w:szCs w:val="24"/>
        </w:rPr>
        <w:t>обучающихся</w:t>
      </w:r>
      <w:proofErr w:type="gramEnd"/>
      <w:r w:rsidRPr="005B28FB">
        <w:rPr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5B28FB" w:rsidRPr="005B28FB" w:rsidRDefault="005B28FB" w:rsidP="005B28FB">
      <w:pPr>
        <w:spacing w:after="0" w:line="240" w:lineRule="auto"/>
        <w:ind w:firstLine="709"/>
        <w:jc w:val="both"/>
        <w:rPr>
          <w:sz w:val="24"/>
          <w:szCs w:val="24"/>
        </w:rPr>
      </w:pPr>
      <w:r w:rsidRPr="005B28FB">
        <w:rPr>
          <w:sz w:val="24"/>
          <w:szCs w:val="24"/>
        </w:rPr>
        <w:t>Уровень психического развития обучающегося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(школьного).</w:t>
      </w:r>
    </w:p>
    <w:p w:rsidR="005B28FB" w:rsidRPr="005B28FB" w:rsidRDefault="005B28FB" w:rsidP="005B28FB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B28FB">
        <w:rPr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5B28FB">
        <w:rPr>
          <w:sz w:val="24"/>
          <w:szCs w:val="24"/>
        </w:rPr>
        <w:t xml:space="preserve"> От </w:t>
      </w:r>
      <w:proofErr w:type="gramStart"/>
      <w:r w:rsidRPr="005B28FB">
        <w:rPr>
          <w:sz w:val="24"/>
          <w:szCs w:val="24"/>
        </w:rPr>
        <w:t>обучающихся</w:t>
      </w:r>
      <w:proofErr w:type="gramEnd"/>
      <w:r w:rsidRPr="005B28FB">
        <w:rPr>
          <w:sz w:val="24"/>
          <w:szCs w:val="24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среднего профессионального образования в систематической и комплексной (психолого-медико-педагогической) коррекционной помощи. </w:t>
      </w:r>
    </w:p>
    <w:p w:rsidR="005B28FB" w:rsidRPr="005B28FB" w:rsidRDefault="005B28FB" w:rsidP="005B28FB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B28FB">
        <w:rPr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 соответствующих возможностям и потребностям </w:t>
      </w:r>
      <w:r w:rsidRPr="005B28FB">
        <w:rPr>
          <w:sz w:val="24"/>
          <w:szCs w:val="24"/>
        </w:rPr>
        <w:lastRenderedPageBreak/>
        <w:t>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 обучающегося к освоению образования, сопоставимого по срокам с образованием здоровых сверстников.</w:t>
      </w:r>
      <w:proofErr w:type="gramEnd"/>
    </w:p>
    <w:p w:rsidR="005B28FB" w:rsidRPr="005B28FB" w:rsidRDefault="005B28FB" w:rsidP="005B28FB">
      <w:pPr>
        <w:spacing w:after="0" w:line="240" w:lineRule="auto"/>
        <w:ind w:firstLine="709"/>
        <w:jc w:val="both"/>
        <w:rPr>
          <w:sz w:val="24"/>
          <w:szCs w:val="24"/>
        </w:rPr>
      </w:pPr>
      <w:r w:rsidRPr="005B28FB">
        <w:rPr>
          <w:sz w:val="24"/>
          <w:szCs w:val="24"/>
        </w:rPr>
        <w:t xml:space="preserve">Адаптированная программа адресована </w:t>
      </w:r>
      <w:proofErr w:type="gramStart"/>
      <w:r w:rsidRPr="005B28FB">
        <w:rPr>
          <w:sz w:val="24"/>
          <w:szCs w:val="24"/>
        </w:rPr>
        <w:t>обучающимся</w:t>
      </w:r>
      <w:proofErr w:type="gramEnd"/>
      <w:r w:rsidRPr="005B28FB">
        <w:rPr>
          <w:sz w:val="24"/>
          <w:szCs w:val="24"/>
        </w:rPr>
        <w:t xml:space="preserve">, достигшим к моменту поступления в ГАПОУ СМПК уровня психофизического развития близкого возрастной норме, но отмечаются трудности произвольной </w:t>
      </w:r>
      <w:proofErr w:type="spellStart"/>
      <w:r w:rsidRPr="005B28FB">
        <w:rPr>
          <w:sz w:val="24"/>
          <w:szCs w:val="24"/>
        </w:rPr>
        <w:t>саморегуляции</w:t>
      </w:r>
      <w:proofErr w:type="spellEnd"/>
      <w:r w:rsidRPr="005B28FB">
        <w:rPr>
          <w:sz w:val="24"/>
          <w:szCs w:val="24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5B28FB">
        <w:rPr>
          <w:sz w:val="24"/>
          <w:szCs w:val="24"/>
        </w:rPr>
        <w:t>обучающихся</w:t>
      </w:r>
      <w:proofErr w:type="gramEnd"/>
      <w:r w:rsidRPr="005B28FB">
        <w:rPr>
          <w:sz w:val="24"/>
          <w:szCs w:val="24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Но при этом наблюдается устойчивость форм адаптивного поведения.</w:t>
      </w:r>
    </w:p>
    <w:p w:rsidR="005B28FB" w:rsidRPr="005B28FB" w:rsidRDefault="005B28FB" w:rsidP="005B28FB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sz w:val="24"/>
          <w:szCs w:val="24"/>
        </w:rPr>
      </w:pPr>
      <w:r w:rsidRPr="005B28FB">
        <w:rPr>
          <w:sz w:val="24"/>
          <w:szCs w:val="24"/>
        </w:rPr>
        <w:t>В колледже созданы специальные условия для получения среднего профессионального образования, без которых невозможно или затруднено освоение образовательных программ обучающимися с задержкой психического развития.</w:t>
      </w:r>
    </w:p>
    <w:p w:rsidR="00015BC9" w:rsidRPr="00601F58" w:rsidRDefault="00015BC9" w:rsidP="00601F58">
      <w:pPr>
        <w:pStyle w:val="1"/>
        <w:jc w:val="center"/>
        <w:rPr>
          <w:b/>
          <w:sz w:val="24"/>
          <w:szCs w:val="24"/>
        </w:rPr>
      </w:pPr>
    </w:p>
    <w:p w:rsidR="00015BC9" w:rsidRPr="008C0EB9" w:rsidRDefault="00015BC9" w:rsidP="008C0EB9">
      <w:pPr>
        <w:pStyle w:val="1"/>
        <w:rPr>
          <w:b/>
          <w:sz w:val="24"/>
        </w:rPr>
      </w:pPr>
      <w:bookmarkStart w:id="8" w:name="_Toc373572939"/>
      <w:bookmarkStart w:id="9" w:name="_Toc429691302"/>
      <w:bookmarkStart w:id="10" w:name="_Toc430639364"/>
      <w:r w:rsidRPr="008C0EB9">
        <w:rPr>
          <w:b/>
          <w:sz w:val="24"/>
        </w:rPr>
        <w:t>4. КОНТРОЛЬ И ОЦЕНКА РЕЗУЛЬТАТОВ ОСВОЕНИЯ ДИСЦИПЛИНЫ</w:t>
      </w:r>
      <w:bookmarkEnd w:id="8"/>
      <w:bookmarkEnd w:id="9"/>
      <w:bookmarkEnd w:id="10"/>
    </w:p>
    <w:p w:rsidR="008C0EB9" w:rsidRDefault="008C0EB9" w:rsidP="00601F58">
      <w:pPr>
        <w:spacing w:after="0" w:line="240" w:lineRule="auto"/>
        <w:rPr>
          <w:b/>
          <w:sz w:val="24"/>
          <w:szCs w:val="24"/>
        </w:rPr>
      </w:pPr>
      <w:bookmarkStart w:id="11" w:name="_Toc373572872"/>
    </w:p>
    <w:p w:rsidR="00015BC9" w:rsidRPr="00601F58" w:rsidRDefault="008C0EB9" w:rsidP="00601F5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="00015BC9" w:rsidRPr="00601F58">
        <w:rPr>
          <w:b/>
          <w:sz w:val="24"/>
          <w:szCs w:val="24"/>
        </w:rPr>
        <w:t>Контроль</w:t>
      </w:r>
      <w:r w:rsidR="00015BC9" w:rsidRPr="00601F58">
        <w:rPr>
          <w:sz w:val="24"/>
          <w:szCs w:val="24"/>
        </w:rPr>
        <w:t xml:space="preserve"> </w:t>
      </w:r>
      <w:r w:rsidR="00015BC9" w:rsidRPr="00601F58">
        <w:rPr>
          <w:b/>
          <w:sz w:val="24"/>
          <w:szCs w:val="24"/>
        </w:rPr>
        <w:t>и оценка</w:t>
      </w:r>
      <w:r w:rsidR="00015BC9" w:rsidRPr="00601F58">
        <w:rPr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11"/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544"/>
      </w:tblGrid>
      <w:tr w:rsidR="00015BC9" w:rsidRPr="00601F58" w:rsidTr="00601F5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9" w:rsidRPr="00601F58" w:rsidRDefault="00015BC9" w:rsidP="00601F58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1F58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015BC9" w:rsidRPr="00601F58" w:rsidRDefault="00015BC9" w:rsidP="00601F58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1F58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9" w:rsidRPr="00601F58" w:rsidRDefault="00015BC9" w:rsidP="00601F58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1F58">
              <w:rPr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15BC9" w:rsidRPr="00601F58" w:rsidTr="00601F5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C9" w:rsidRPr="00601F58" w:rsidRDefault="00015BC9" w:rsidP="00601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1F58">
              <w:rPr>
                <w:b/>
                <w:sz w:val="24"/>
                <w:szCs w:val="24"/>
              </w:rPr>
              <w:t>личностные</w:t>
            </w:r>
            <w:r w:rsidRPr="00601F5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C9" w:rsidRPr="00601F58" w:rsidRDefault="00015BC9" w:rsidP="00601F58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500BF" w:rsidRPr="00601F58" w:rsidTr="00601F5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BF" w:rsidRPr="00601F58" w:rsidRDefault="00C500BF" w:rsidP="00601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01F58">
              <w:rPr>
                <w:sz w:val="24"/>
                <w:szCs w:val="24"/>
              </w:rPr>
              <w:t>сформированность</w:t>
            </w:r>
            <w:proofErr w:type="spellEnd"/>
            <w:r w:rsidRPr="00601F58">
              <w:rPr>
                <w:sz w:val="24"/>
                <w:szCs w:val="24"/>
              </w:rPr>
              <w:t xml:space="preserve"> представлений о математике как универсальном языке науки, средстве моделирования явлений и процессов;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BF" w:rsidRPr="00601F58" w:rsidRDefault="00484E65" w:rsidP="00484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экзамене;</w:t>
            </w:r>
          </w:p>
        </w:tc>
      </w:tr>
      <w:tr w:rsidR="00484E65" w:rsidRPr="00601F58" w:rsidTr="00601F5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 xml:space="preserve">понимание значимости математики для научно-технического прогресса, </w:t>
            </w:r>
            <w:proofErr w:type="spellStart"/>
            <w:r w:rsidRPr="00601F58">
              <w:rPr>
                <w:sz w:val="24"/>
                <w:szCs w:val="24"/>
              </w:rPr>
              <w:t>сформированность</w:t>
            </w:r>
            <w:proofErr w:type="spellEnd"/>
            <w:r w:rsidRPr="00601F58">
              <w:rPr>
                <w:sz w:val="24"/>
                <w:szCs w:val="24"/>
              </w:rPr>
              <w:t xml:space="preserve"> отношения к математике как к части общечеловеческой культуры;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экзамене;</w:t>
            </w:r>
          </w:p>
        </w:tc>
      </w:tr>
      <w:tr w:rsidR="00484E65" w:rsidRPr="00601F58" w:rsidTr="00601F5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экзамене;</w:t>
            </w:r>
          </w:p>
        </w:tc>
      </w:tr>
      <w:tr w:rsidR="00484E65" w:rsidRPr="00601F58" w:rsidTr="00601F5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экзамене;</w:t>
            </w:r>
          </w:p>
        </w:tc>
      </w:tr>
      <w:tr w:rsidR="00484E65" w:rsidRPr="00601F58" w:rsidTr="00601F5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>готовность и способность к образованию</w:t>
            </w:r>
            <w:r w:rsidRPr="00601F58">
              <w:rPr>
                <w:sz w:val="24"/>
                <w:szCs w:val="24"/>
                <w:lang w:eastAsia="ar-SA"/>
              </w:rPr>
              <w:t xml:space="preserve"> </w:t>
            </w:r>
            <w:r w:rsidRPr="00601F58">
              <w:rPr>
                <w:sz w:val="24"/>
                <w:szCs w:val="24"/>
              </w:rPr>
              <w:t>с использованием информационно-коммуникационных технологий,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экзамене;</w:t>
            </w:r>
          </w:p>
        </w:tc>
      </w:tr>
      <w:tr w:rsidR="00484E65" w:rsidRPr="00601F58" w:rsidTr="00015BC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 xml:space="preserve">готовность и способность к самостоятельной творческой и ответственной деятельности;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экзамене;</w:t>
            </w:r>
          </w:p>
        </w:tc>
      </w:tr>
      <w:tr w:rsidR="00484E65" w:rsidRPr="00601F58" w:rsidTr="00015BC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 xml:space="preserve">готовность к коллективной работе, сотрудничеству со </w:t>
            </w:r>
            <w:r w:rsidRPr="00601F58">
              <w:rPr>
                <w:sz w:val="24"/>
                <w:szCs w:val="24"/>
              </w:rPr>
              <w:lastRenderedPageBreak/>
              <w:t xml:space="preserve">сверстниками в образовательной, общественно полезной, учебно-исследовательской, проектной и других видах деятельности;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экзамене;</w:t>
            </w:r>
          </w:p>
        </w:tc>
      </w:tr>
      <w:tr w:rsidR="00484E65" w:rsidRPr="00601F58" w:rsidTr="00015BC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lastRenderedPageBreak/>
      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экзамене;</w:t>
            </w:r>
          </w:p>
        </w:tc>
      </w:tr>
      <w:tr w:rsidR="00484E65" w:rsidRPr="00601F58" w:rsidTr="00015BC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01F58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601F58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</w:p>
        </w:tc>
      </w:tr>
      <w:tr w:rsidR="00484E65" w:rsidRPr="00601F58" w:rsidTr="00015BC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 xml:space="preserve"> умение самостоятельно определять цели деятельности и составлять планы деятельности;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экзамене;</w:t>
            </w:r>
          </w:p>
        </w:tc>
      </w:tr>
      <w:tr w:rsidR="00484E65" w:rsidRPr="00601F58" w:rsidTr="00015BC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экзамене;</w:t>
            </w:r>
          </w:p>
        </w:tc>
      </w:tr>
      <w:tr w:rsidR="00484E65" w:rsidRPr="00601F58" w:rsidTr="00015BC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экзамене;</w:t>
            </w:r>
          </w:p>
        </w:tc>
      </w:tr>
      <w:tr w:rsidR="00484E65" w:rsidRPr="00601F58" w:rsidTr="00015BC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экзамене;</w:t>
            </w:r>
          </w:p>
        </w:tc>
      </w:tr>
      <w:tr w:rsidR="00484E65" w:rsidRPr="00601F58" w:rsidTr="00015BC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экзамене;</w:t>
            </w:r>
          </w:p>
        </w:tc>
      </w:tr>
      <w:tr w:rsidR="00484E65" w:rsidRPr="00601F58" w:rsidTr="00015BC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экзамене;</w:t>
            </w:r>
          </w:p>
        </w:tc>
      </w:tr>
      <w:tr w:rsidR="00484E65" w:rsidRPr="00601F58" w:rsidTr="00015BC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      </w:r>
          </w:p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экзамене;</w:t>
            </w:r>
          </w:p>
        </w:tc>
      </w:tr>
      <w:tr w:rsidR="00484E65" w:rsidRPr="00601F58" w:rsidTr="00015BC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1F58">
              <w:rPr>
                <w:b/>
                <w:sz w:val="24"/>
                <w:szCs w:val="24"/>
              </w:rPr>
              <w:t>предметные</w:t>
            </w:r>
            <w:r w:rsidRPr="00601F5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</w:p>
        </w:tc>
      </w:tr>
      <w:tr w:rsidR="00484E65" w:rsidRPr="00601F58" w:rsidTr="00015BC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01F58">
              <w:rPr>
                <w:sz w:val="24"/>
                <w:szCs w:val="24"/>
              </w:rPr>
              <w:t>сформированность</w:t>
            </w:r>
            <w:proofErr w:type="spellEnd"/>
            <w:r w:rsidRPr="00601F58">
              <w:rPr>
                <w:sz w:val="24"/>
                <w:szCs w:val="24"/>
              </w:rPr>
              <w:t xml:space="preserve"> представлений о математике как части мировой культуры и месте математики и информатики в современной цивилизации, способах описания явлений реального мира на математическом языке;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экзамене;</w:t>
            </w:r>
          </w:p>
        </w:tc>
      </w:tr>
      <w:tr w:rsidR="00484E65" w:rsidRPr="00601F58" w:rsidTr="00015BC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01F58">
              <w:rPr>
                <w:sz w:val="24"/>
                <w:szCs w:val="24"/>
              </w:rPr>
              <w:t>сформированность</w:t>
            </w:r>
            <w:proofErr w:type="spellEnd"/>
            <w:r w:rsidRPr="00601F58">
              <w:rPr>
                <w:sz w:val="24"/>
                <w:szCs w:val="24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явления, в том числе с помощью информационно-коммуникационных технологий;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экзамене;</w:t>
            </w:r>
          </w:p>
        </w:tc>
      </w:tr>
      <w:tr w:rsidR="00484E65" w:rsidRPr="00601F58" w:rsidTr="00015BC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>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экзамене;</w:t>
            </w:r>
          </w:p>
        </w:tc>
      </w:tr>
      <w:tr w:rsidR="00484E65" w:rsidRPr="00601F58" w:rsidTr="00015BC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 xml:space="preserve"> владение стандартными приемами решения рациональных и иррациональных, показательных, </w:t>
            </w:r>
            <w:r w:rsidRPr="00601F58">
              <w:rPr>
                <w:sz w:val="24"/>
                <w:szCs w:val="24"/>
              </w:rPr>
              <w:lastRenderedPageBreak/>
              <w:t xml:space="preserve">степенных, тригонометрических уравнений и неравенств, их систем;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экзамене;</w:t>
            </w:r>
          </w:p>
        </w:tc>
      </w:tr>
      <w:tr w:rsidR="00484E65" w:rsidRPr="00601F58" w:rsidTr="00015BC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01F58">
              <w:rPr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601F58">
              <w:rPr>
                <w:sz w:val="24"/>
                <w:szCs w:val="24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экзамене;</w:t>
            </w:r>
          </w:p>
        </w:tc>
      </w:tr>
      <w:tr w:rsidR="00484E65" w:rsidRPr="00601F58" w:rsidTr="00C500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>владение основными понятиями о плоских и пространственных геометрических фигурах, их основных свойствах;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экзамене;</w:t>
            </w:r>
          </w:p>
        </w:tc>
      </w:tr>
      <w:tr w:rsidR="00484E65" w:rsidRPr="00601F58" w:rsidTr="00C500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>вероятностный характер, статистических закономерностях в реальном мире, основных понятиях элементарной теории вероятностей;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экзамене;</w:t>
            </w:r>
          </w:p>
        </w:tc>
      </w:tr>
      <w:tr w:rsidR="00484E65" w:rsidRPr="00601F58" w:rsidTr="00601F5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Pr="00601F58" w:rsidRDefault="00484E65" w:rsidP="00484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1F58">
              <w:rPr>
                <w:sz w:val="24"/>
                <w:szCs w:val="24"/>
              </w:rPr>
              <w:t xml:space="preserve"> владение навыками использования готовых компьютерных программ при решении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E65" w:rsidRDefault="00484E65" w:rsidP="00484E65">
            <w:pPr>
              <w:spacing w:line="240" w:lineRule="auto"/>
            </w:pPr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1A2D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экзамене;</w:t>
            </w:r>
          </w:p>
        </w:tc>
      </w:tr>
    </w:tbl>
    <w:p w:rsidR="003C6F39" w:rsidRPr="00601F58" w:rsidRDefault="003C6F39" w:rsidP="00601F58">
      <w:pPr>
        <w:tabs>
          <w:tab w:val="left" w:pos="0"/>
          <w:tab w:val="left" w:pos="993"/>
        </w:tabs>
        <w:spacing w:after="0" w:line="240" w:lineRule="auto"/>
        <w:rPr>
          <w:sz w:val="24"/>
          <w:szCs w:val="24"/>
        </w:rPr>
      </w:pPr>
    </w:p>
    <w:p w:rsidR="008C0EB9" w:rsidRPr="008C0EB9" w:rsidRDefault="008C0EB9" w:rsidP="008C0E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b/>
          <w:sz w:val="24"/>
          <w:szCs w:val="24"/>
        </w:rPr>
      </w:pPr>
      <w:bookmarkStart w:id="12" w:name="_Toc430077431"/>
      <w:bookmarkStart w:id="13" w:name="_Toc430639365"/>
      <w:r w:rsidRPr="008C0EB9">
        <w:rPr>
          <w:b/>
          <w:sz w:val="24"/>
          <w:szCs w:val="24"/>
        </w:rPr>
        <w:t>4.2. Критерии оценок</w:t>
      </w:r>
      <w:bookmarkEnd w:id="12"/>
      <w:bookmarkEnd w:id="1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9045"/>
      </w:tblGrid>
      <w:tr w:rsidR="008C0EB9" w:rsidRPr="00414985" w:rsidTr="001D632E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EB9" w:rsidRPr="00414985" w:rsidRDefault="008C0EB9" w:rsidP="001D632E">
            <w:pPr>
              <w:pStyle w:val="12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14985">
              <w:rPr>
                <w:sz w:val="24"/>
                <w:szCs w:val="24"/>
              </w:rPr>
              <w:t>«5»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EB9" w:rsidRPr="00414985" w:rsidRDefault="008C0EB9" w:rsidP="001D632E">
            <w:pPr>
              <w:pStyle w:val="1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14985">
              <w:rPr>
                <w:sz w:val="24"/>
                <w:szCs w:val="24"/>
              </w:rPr>
              <w:t>Студент дает четкий и правильный ответ, выявляющий понимание материала и характеризующий прочные знания, излагает материал в логической последовательности с использованием специальной тер</w:t>
            </w:r>
            <w:r w:rsidRPr="00414985">
              <w:rPr>
                <w:sz w:val="24"/>
                <w:szCs w:val="24"/>
              </w:rPr>
              <w:softHyphen/>
              <w:t>минологии, свободно и легко устанавливает связь между теоретиче</w:t>
            </w:r>
            <w:r w:rsidRPr="00414985">
              <w:rPr>
                <w:sz w:val="24"/>
                <w:szCs w:val="24"/>
              </w:rPr>
              <w:softHyphen/>
              <w:t>скими знаниями и практическими умениями. Самостоятельно выпол</w:t>
            </w:r>
            <w:r w:rsidRPr="00414985">
              <w:rPr>
                <w:sz w:val="24"/>
                <w:szCs w:val="24"/>
              </w:rPr>
              <w:softHyphen/>
              <w:t>няет задания практической работы, не нуждается в помощи препода</w:t>
            </w:r>
            <w:r w:rsidRPr="00414985">
              <w:rPr>
                <w:sz w:val="24"/>
                <w:szCs w:val="24"/>
              </w:rPr>
              <w:softHyphen/>
              <w:t>вателя.</w:t>
            </w:r>
          </w:p>
        </w:tc>
      </w:tr>
      <w:tr w:rsidR="008C0EB9" w:rsidRPr="00414985" w:rsidTr="001D632E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EB9" w:rsidRPr="00414985" w:rsidRDefault="008C0EB9" w:rsidP="001D632E">
            <w:pPr>
              <w:pStyle w:val="12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14985">
              <w:rPr>
                <w:sz w:val="24"/>
                <w:szCs w:val="24"/>
              </w:rPr>
              <w:t>«4»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EB9" w:rsidRPr="00414985" w:rsidRDefault="008C0EB9" w:rsidP="001D632E">
            <w:pPr>
              <w:pStyle w:val="1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14985">
              <w:rPr>
                <w:sz w:val="24"/>
                <w:szCs w:val="24"/>
              </w:rPr>
              <w:t>Студент дает правильный ответ в определенной логической последо</w:t>
            </w:r>
            <w:r w:rsidRPr="00414985">
              <w:rPr>
                <w:sz w:val="24"/>
                <w:szCs w:val="24"/>
              </w:rPr>
              <w:softHyphen/>
              <w:t>вательности, способен устанавливать связи между теоретическими знаниями и практическими умениями. Овладел программным мате</w:t>
            </w:r>
            <w:r w:rsidRPr="00414985">
              <w:rPr>
                <w:sz w:val="24"/>
                <w:szCs w:val="24"/>
              </w:rPr>
              <w:softHyphen/>
              <w:t>риалом, но допускает некоторую неполноту ответа и незначительные ошибки. При выполнении самостоятельной практической работы преподаватель оказывает незначительную помощь в виде наводящих вопросов.</w:t>
            </w:r>
          </w:p>
        </w:tc>
      </w:tr>
      <w:tr w:rsidR="008C0EB9" w:rsidRPr="00414985" w:rsidTr="001D632E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EB9" w:rsidRPr="00414985" w:rsidRDefault="008C0EB9" w:rsidP="001D632E">
            <w:pPr>
              <w:pStyle w:val="12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14985">
              <w:rPr>
                <w:sz w:val="24"/>
                <w:szCs w:val="24"/>
              </w:rPr>
              <w:t>«3»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EB9" w:rsidRPr="00414985" w:rsidRDefault="008C0EB9" w:rsidP="001D632E">
            <w:pPr>
              <w:pStyle w:val="1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14985">
              <w:rPr>
                <w:sz w:val="24"/>
                <w:szCs w:val="24"/>
              </w:rPr>
              <w:t>Студент дает неполный ответ, построенный несвязно, но выявляет общее понимание вопроса, материал знает нетвердо, требует посто</w:t>
            </w:r>
            <w:r w:rsidRPr="00414985">
              <w:rPr>
                <w:sz w:val="24"/>
                <w:szCs w:val="24"/>
              </w:rPr>
              <w:softHyphen/>
              <w:t>янной помощи преподавателя, дополнительного разъяснения этапов выполнения практического задания, наводящих вопросов.</w:t>
            </w:r>
          </w:p>
        </w:tc>
      </w:tr>
      <w:tr w:rsidR="008C0EB9" w:rsidRPr="00414985" w:rsidTr="001D632E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EB9" w:rsidRPr="00414985" w:rsidRDefault="008C0EB9" w:rsidP="001D632E">
            <w:pPr>
              <w:pStyle w:val="12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14985">
              <w:rPr>
                <w:sz w:val="24"/>
                <w:szCs w:val="24"/>
              </w:rPr>
              <w:t>«2»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EB9" w:rsidRPr="00414985" w:rsidRDefault="008C0EB9" w:rsidP="001D632E">
            <w:pPr>
              <w:pStyle w:val="1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14985">
              <w:rPr>
                <w:sz w:val="24"/>
                <w:szCs w:val="24"/>
              </w:rPr>
              <w:t>Студент не дает ответа или допускает в нем существенные ошибки, которые не может исправить даже с помощью преподавателя. При выполнении практической работы постоянно нуждается в помощи преподавателя.</w:t>
            </w:r>
          </w:p>
        </w:tc>
      </w:tr>
    </w:tbl>
    <w:p w:rsidR="00C45AEC" w:rsidRDefault="00C45AEC" w:rsidP="008C0EB9">
      <w:pPr>
        <w:jc w:val="center"/>
        <w:rPr>
          <w:b/>
        </w:rPr>
      </w:pPr>
    </w:p>
    <w:p w:rsidR="008C0EB9" w:rsidRPr="00CF7B59" w:rsidRDefault="008C0EB9" w:rsidP="008C0EB9">
      <w:pPr>
        <w:jc w:val="center"/>
        <w:rPr>
          <w:b/>
        </w:rPr>
      </w:pPr>
      <w:r w:rsidRPr="00CF7B59">
        <w:rPr>
          <w:b/>
        </w:rPr>
        <w:t>Критерии оценивания КИМ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C0EB9" w:rsidTr="001D632E">
        <w:tc>
          <w:tcPr>
            <w:tcW w:w="4785" w:type="dxa"/>
          </w:tcPr>
          <w:p w:rsidR="008C0EB9" w:rsidRPr="00CD0EA0" w:rsidRDefault="008C0EB9" w:rsidP="001D632E">
            <w:pPr>
              <w:jc w:val="center"/>
              <w:rPr>
                <w:b/>
              </w:rPr>
            </w:pPr>
            <w:r w:rsidRPr="00CD0EA0">
              <w:rPr>
                <w:b/>
              </w:rPr>
              <w:t>Оценка</w:t>
            </w:r>
          </w:p>
        </w:tc>
        <w:tc>
          <w:tcPr>
            <w:tcW w:w="4785" w:type="dxa"/>
          </w:tcPr>
          <w:p w:rsidR="008C0EB9" w:rsidRPr="00CD0EA0" w:rsidRDefault="008C0EB9" w:rsidP="001D632E">
            <w:pPr>
              <w:jc w:val="center"/>
              <w:rPr>
                <w:b/>
              </w:rPr>
            </w:pPr>
            <w:r w:rsidRPr="00CD0EA0">
              <w:rPr>
                <w:b/>
              </w:rPr>
              <w:t>% выполнения тестовых заданий</w:t>
            </w:r>
          </w:p>
        </w:tc>
      </w:tr>
      <w:tr w:rsidR="008C0EB9" w:rsidTr="001D632E">
        <w:tc>
          <w:tcPr>
            <w:tcW w:w="4785" w:type="dxa"/>
          </w:tcPr>
          <w:p w:rsidR="008C0EB9" w:rsidRDefault="008C0EB9" w:rsidP="001D632E">
            <w:r>
              <w:t>Отметка «5»</w:t>
            </w:r>
          </w:p>
        </w:tc>
        <w:tc>
          <w:tcPr>
            <w:tcW w:w="4785" w:type="dxa"/>
          </w:tcPr>
          <w:p w:rsidR="008C0EB9" w:rsidRDefault="008C0EB9" w:rsidP="001D632E">
            <w:r>
              <w:t xml:space="preserve">91-100 </w:t>
            </w:r>
          </w:p>
        </w:tc>
      </w:tr>
      <w:tr w:rsidR="008C0EB9" w:rsidTr="001D632E">
        <w:tc>
          <w:tcPr>
            <w:tcW w:w="4785" w:type="dxa"/>
          </w:tcPr>
          <w:p w:rsidR="008C0EB9" w:rsidRDefault="008C0EB9" w:rsidP="001D632E">
            <w:r>
              <w:t>Отметка «4»</w:t>
            </w:r>
          </w:p>
        </w:tc>
        <w:tc>
          <w:tcPr>
            <w:tcW w:w="4785" w:type="dxa"/>
          </w:tcPr>
          <w:p w:rsidR="008C0EB9" w:rsidRDefault="008C0EB9" w:rsidP="001D632E">
            <w:r>
              <w:t>80-90</w:t>
            </w:r>
          </w:p>
        </w:tc>
      </w:tr>
      <w:tr w:rsidR="008C0EB9" w:rsidTr="001D632E">
        <w:tc>
          <w:tcPr>
            <w:tcW w:w="4785" w:type="dxa"/>
          </w:tcPr>
          <w:p w:rsidR="008C0EB9" w:rsidRDefault="008C0EB9" w:rsidP="001D632E">
            <w:r>
              <w:t>Отметка «3»</w:t>
            </w:r>
          </w:p>
        </w:tc>
        <w:tc>
          <w:tcPr>
            <w:tcW w:w="4785" w:type="dxa"/>
          </w:tcPr>
          <w:p w:rsidR="008C0EB9" w:rsidRDefault="008C0EB9" w:rsidP="001D632E">
            <w:r>
              <w:t>50-79</w:t>
            </w:r>
          </w:p>
        </w:tc>
      </w:tr>
      <w:tr w:rsidR="008C0EB9" w:rsidTr="001D632E">
        <w:tc>
          <w:tcPr>
            <w:tcW w:w="4785" w:type="dxa"/>
          </w:tcPr>
          <w:p w:rsidR="008C0EB9" w:rsidRDefault="008C0EB9" w:rsidP="001D632E">
            <w:r>
              <w:t>Отметка «2»</w:t>
            </w:r>
          </w:p>
        </w:tc>
        <w:tc>
          <w:tcPr>
            <w:tcW w:w="4785" w:type="dxa"/>
          </w:tcPr>
          <w:p w:rsidR="008C0EB9" w:rsidRDefault="008C0EB9" w:rsidP="001D632E">
            <w:r>
              <w:t xml:space="preserve">менее 50 </w:t>
            </w:r>
          </w:p>
        </w:tc>
      </w:tr>
    </w:tbl>
    <w:p w:rsidR="0088614D" w:rsidRDefault="0088614D" w:rsidP="0088614D">
      <w:pPr>
        <w:pStyle w:val="ad"/>
      </w:pPr>
      <w:r>
        <w:br w:type="page"/>
      </w:r>
    </w:p>
    <w:p w:rsidR="0088614D" w:rsidRPr="00CE7C93" w:rsidRDefault="0088614D" w:rsidP="00CE7C93">
      <w:pPr>
        <w:pStyle w:val="1"/>
        <w:numPr>
          <w:ilvl w:val="0"/>
          <w:numId w:val="8"/>
        </w:numPr>
        <w:jc w:val="center"/>
        <w:rPr>
          <w:b/>
          <w:sz w:val="24"/>
        </w:rPr>
      </w:pPr>
      <w:bookmarkStart w:id="14" w:name="_Toc430639366"/>
      <w:r w:rsidRPr="00CE7C93">
        <w:rPr>
          <w:b/>
          <w:sz w:val="24"/>
        </w:rPr>
        <w:lastRenderedPageBreak/>
        <w:t>ЛИСТ ИЗМЕНЕНИЙ</w:t>
      </w:r>
      <w:bookmarkEnd w:id="14"/>
    </w:p>
    <w:p w:rsidR="0088614D" w:rsidRPr="00E35C0A" w:rsidRDefault="0088614D" w:rsidP="0088614D">
      <w:pPr>
        <w:pStyle w:val="a5"/>
        <w:jc w:val="center"/>
        <w:rPr>
          <w:sz w:val="24"/>
          <w:szCs w:val="24"/>
          <w:lang w:val="ru-RU"/>
        </w:rPr>
      </w:pPr>
    </w:p>
    <w:tbl>
      <w:tblPr>
        <w:tblStyle w:val="af2"/>
        <w:tblW w:w="9868" w:type="dxa"/>
        <w:tblLook w:val="04A0" w:firstRow="1" w:lastRow="0" w:firstColumn="1" w:lastColumn="0" w:noHBand="0" w:noVBand="1"/>
      </w:tblPr>
      <w:tblGrid>
        <w:gridCol w:w="1101"/>
        <w:gridCol w:w="3415"/>
        <w:gridCol w:w="1938"/>
        <w:gridCol w:w="1987"/>
        <w:gridCol w:w="1427"/>
      </w:tblGrid>
      <w:tr w:rsidR="0088614D" w:rsidRPr="00E35C0A" w:rsidTr="001D632E">
        <w:tc>
          <w:tcPr>
            <w:tcW w:w="1101" w:type="dxa"/>
          </w:tcPr>
          <w:p w:rsidR="0088614D" w:rsidRPr="00E35C0A" w:rsidRDefault="0088614D" w:rsidP="001D632E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E35C0A"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415" w:type="dxa"/>
          </w:tcPr>
          <w:p w:rsidR="0088614D" w:rsidRPr="00E35C0A" w:rsidRDefault="0088614D" w:rsidP="001D632E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E35C0A">
              <w:rPr>
                <w:b/>
                <w:sz w:val="24"/>
                <w:szCs w:val="24"/>
                <w:lang w:val="ru-RU"/>
              </w:rPr>
              <w:t>Содержание изменения</w:t>
            </w:r>
          </w:p>
        </w:tc>
        <w:tc>
          <w:tcPr>
            <w:tcW w:w="1938" w:type="dxa"/>
          </w:tcPr>
          <w:p w:rsidR="0088614D" w:rsidRPr="00E35C0A" w:rsidRDefault="0088614D" w:rsidP="001D632E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E35C0A">
              <w:rPr>
                <w:b/>
                <w:sz w:val="24"/>
                <w:szCs w:val="24"/>
                <w:lang w:val="ru-RU"/>
              </w:rPr>
              <w:t>Обоснование-документ</w:t>
            </w:r>
          </w:p>
        </w:tc>
        <w:tc>
          <w:tcPr>
            <w:tcW w:w="1987" w:type="dxa"/>
          </w:tcPr>
          <w:p w:rsidR="0088614D" w:rsidRPr="00E35C0A" w:rsidRDefault="0088614D" w:rsidP="001D632E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E35C0A">
              <w:rPr>
                <w:b/>
                <w:sz w:val="24"/>
                <w:szCs w:val="24"/>
                <w:lang w:val="ru-RU"/>
              </w:rPr>
              <w:t>Ответственное лицо</w:t>
            </w:r>
          </w:p>
        </w:tc>
        <w:tc>
          <w:tcPr>
            <w:tcW w:w="1427" w:type="dxa"/>
          </w:tcPr>
          <w:p w:rsidR="0088614D" w:rsidRPr="00E35C0A" w:rsidRDefault="0088614D" w:rsidP="001D632E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E35C0A">
              <w:rPr>
                <w:b/>
                <w:sz w:val="24"/>
                <w:szCs w:val="24"/>
                <w:lang w:val="ru-RU"/>
              </w:rPr>
              <w:t>Подпись</w:t>
            </w:r>
          </w:p>
        </w:tc>
      </w:tr>
      <w:tr w:rsidR="0088614D" w:rsidRPr="00E35C0A" w:rsidTr="001D632E">
        <w:tc>
          <w:tcPr>
            <w:tcW w:w="1101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614D" w:rsidRPr="00E35C0A" w:rsidTr="001D632E">
        <w:tc>
          <w:tcPr>
            <w:tcW w:w="1101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614D" w:rsidRPr="00E35C0A" w:rsidTr="001D632E">
        <w:tc>
          <w:tcPr>
            <w:tcW w:w="1101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614D" w:rsidRPr="00E35C0A" w:rsidTr="001D632E">
        <w:tc>
          <w:tcPr>
            <w:tcW w:w="1101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614D" w:rsidRPr="00E35C0A" w:rsidTr="001D632E">
        <w:tc>
          <w:tcPr>
            <w:tcW w:w="1101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614D" w:rsidRPr="00E35C0A" w:rsidTr="001D632E">
        <w:tc>
          <w:tcPr>
            <w:tcW w:w="1101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614D" w:rsidRPr="00E35C0A" w:rsidTr="001D632E">
        <w:tc>
          <w:tcPr>
            <w:tcW w:w="1101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614D" w:rsidRPr="00E35C0A" w:rsidTr="001D632E">
        <w:tc>
          <w:tcPr>
            <w:tcW w:w="1101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614D" w:rsidRPr="00E35C0A" w:rsidTr="001D632E">
        <w:tc>
          <w:tcPr>
            <w:tcW w:w="1101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614D" w:rsidRPr="00E35C0A" w:rsidTr="001D632E">
        <w:tc>
          <w:tcPr>
            <w:tcW w:w="1101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614D" w:rsidRPr="00E35C0A" w:rsidTr="001D632E">
        <w:tc>
          <w:tcPr>
            <w:tcW w:w="1101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614D" w:rsidRPr="00E35C0A" w:rsidTr="001D632E">
        <w:tc>
          <w:tcPr>
            <w:tcW w:w="1101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614D" w:rsidRPr="00E35C0A" w:rsidTr="001D632E">
        <w:tc>
          <w:tcPr>
            <w:tcW w:w="1101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614D" w:rsidRPr="00E35C0A" w:rsidTr="001D632E">
        <w:tc>
          <w:tcPr>
            <w:tcW w:w="1101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614D" w:rsidRPr="00E35C0A" w:rsidTr="001D632E">
        <w:tc>
          <w:tcPr>
            <w:tcW w:w="1101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614D" w:rsidRPr="00E35C0A" w:rsidTr="001D632E">
        <w:tc>
          <w:tcPr>
            <w:tcW w:w="1101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614D" w:rsidRPr="00E35C0A" w:rsidTr="001D632E">
        <w:tc>
          <w:tcPr>
            <w:tcW w:w="1101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614D" w:rsidRPr="00E35C0A" w:rsidTr="001D632E">
        <w:tc>
          <w:tcPr>
            <w:tcW w:w="1101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614D" w:rsidRPr="00E35C0A" w:rsidTr="001D632E">
        <w:tc>
          <w:tcPr>
            <w:tcW w:w="1101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8614D" w:rsidRPr="00E35C0A" w:rsidRDefault="0088614D" w:rsidP="001D632E">
            <w:pPr>
              <w:pStyle w:val="a5"/>
              <w:spacing w:before="120" w:after="12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8614D" w:rsidRPr="00E35C0A" w:rsidRDefault="0088614D" w:rsidP="0088614D">
      <w:pPr>
        <w:pStyle w:val="a5"/>
        <w:jc w:val="center"/>
        <w:rPr>
          <w:sz w:val="24"/>
          <w:szCs w:val="24"/>
          <w:lang w:val="ru-RU"/>
        </w:rPr>
      </w:pPr>
    </w:p>
    <w:p w:rsidR="003C6F39" w:rsidRDefault="003C6F39" w:rsidP="008C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sectPr w:rsidR="003C6F39" w:rsidSect="003C6F39">
      <w:pgSz w:w="11906" w:h="16838"/>
      <w:pgMar w:top="1134" w:right="567" w:bottom="1134" w:left="170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9D" w:rsidRDefault="00BD269D" w:rsidP="00546915">
      <w:pPr>
        <w:spacing w:after="0" w:line="240" w:lineRule="auto"/>
      </w:pPr>
      <w:r>
        <w:separator/>
      </w:r>
    </w:p>
  </w:endnote>
  <w:endnote w:type="continuationSeparator" w:id="0">
    <w:p w:rsidR="00BD269D" w:rsidRDefault="00BD269D" w:rsidP="0054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8D" w:rsidRPr="0088614D" w:rsidRDefault="006F118D">
    <w:pPr>
      <w:pStyle w:val="af3"/>
      <w:jc w:val="right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48" w:rsidRPr="0088614D" w:rsidRDefault="00504E48">
    <w:pPr>
      <w:pStyle w:val="af3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9D" w:rsidRDefault="00BD269D" w:rsidP="00546915">
      <w:pPr>
        <w:spacing w:after="0" w:line="240" w:lineRule="auto"/>
      </w:pPr>
      <w:r>
        <w:separator/>
      </w:r>
    </w:p>
  </w:footnote>
  <w:footnote w:type="continuationSeparator" w:id="0">
    <w:p w:rsidR="00BD269D" w:rsidRDefault="00BD269D" w:rsidP="0054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229"/>
    <w:multiLevelType w:val="hybridMultilevel"/>
    <w:tmpl w:val="B9581DE4"/>
    <w:lvl w:ilvl="0" w:tplc="CE9CD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80C47"/>
    <w:multiLevelType w:val="hybridMultilevel"/>
    <w:tmpl w:val="7FF2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E3675"/>
    <w:multiLevelType w:val="hybridMultilevel"/>
    <w:tmpl w:val="DBF8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A32BDE"/>
    <w:multiLevelType w:val="hybridMultilevel"/>
    <w:tmpl w:val="2BCC7CFE"/>
    <w:lvl w:ilvl="0" w:tplc="0B3EC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A5577"/>
    <w:multiLevelType w:val="hybridMultilevel"/>
    <w:tmpl w:val="FCBC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1E3D"/>
    <w:multiLevelType w:val="hybridMultilevel"/>
    <w:tmpl w:val="3406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B0E07"/>
    <w:multiLevelType w:val="hybridMultilevel"/>
    <w:tmpl w:val="B74C5C88"/>
    <w:lvl w:ilvl="0" w:tplc="F2A899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653FD0"/>
    <w:multiLevelType w:val="hybridMultilevel"/>
    <w:tmpl w:val="BDC82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3F88"/>
    <w:multiLevelType w:val="hybridMultilevel"/>
    <w:tmpl w:val="FD065890"/>
    <w:lvl w:ilvl="0" w:tplc="BF92C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A3230"/>
    <w:multiLevelType w:val="hybridMultilevel"/>
    <w:tmpl w:val="3406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37D30"/>
    <w:multiLevelType w:val="hybridMultilevel"/>
    <w:tmpl w:val="B87E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56294"/>
    <w:multiLevelType w:val="hybridMultilevel"/>
    <w:tmpl w:val="1C1A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D56F7"/>
    <w:multiLevelType w:val="hybridMultilevel"/>
    <w:tmpl w:val="F94A315C"/>
    <w:lvl w:ilvl="0" w:tplc="F2A899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F27E89"/>
    <w:multiLevelType w:val="hybridMultilevel"/>
    <w:tmpl w:val="16F051D2"/>
    <w:lvl w:ilvl="0" w:tplc="62247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45A01"/>
    <w:multiLevelType w:val="hybridMultilevel"/>
    <w:tmpl w:val="7E889032"/>
    <w:lvl w:ilvl="0" w:tplc="A0BE0C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00023"/>
    <w:multiLevelType w:val="hybridMultilevel"/>
    <w:tmpl w:val="DBF8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4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FF2"/>
    <w:rsid w:val="000036F7"/>
    <w:rsid w:val="00007558"/>
    <w:rsid w:val="00015BC9"/>
    <w:rsid w:val="00021365"/>
    <w:rsid w:val="00101C06"/>
    <w:rsid w:val="00151CD7"/>
    <w:rsid w:val="001717F3"/>
    <w:rsid w:val="001D632E"/>
    <w:rsid w:val="00203E9F"/>
    <w:rsid w:val="00236DA4"/>
    <w:rsid w:val="00262DB9"/>
    <w:rsid w:val="00283E31"/>
    <w:rsid w:val="002A7ABB"/>
    <w:rsid w:val="002B2774"/>
    <w:rsid w:val="002B57F8"/>
    <w:rsid w:val="002C202E"/>
    <w:rsid w:val="002E0353"/>
    <w:rsid w:val="00325D65"/>
    <w:rsid w:val="0032723F"/>
    <w:rsid w:val="0033068D"/>
    <w:rsid w:val="003369A3"/>
    <w:rsid w:val="003475CC"/>
    <w:rsid w:val="00355D1C"/>
    <w:rsid w:val="00355EE9"/>
    <w:rsid w:val="00370EA4"/>
    <w:rsid w:val="00377687"/>
    <w:rsid w:val="00383BD6"/>
    <w:rsid w:val="00396D2D"/>
    <w:rsid w:val="003C6F39"/>
    <w:rsid w:val="003D080C"/>
    <w:rsid w:val="003E7C30"/>
    <w:rsid w:val="00413BCD"/>
    <w:rsid w:val="004255C9"/>
    <w:rsid w:val="00435E72"/>
    <w:rsid w:val="00484E65"/>
    <w:rsid w:val="004A5222"/>
    <w:rsid w:val="004F79B9"/>
    <w:rsid w:val="00504E48"/>
    <w:rsid w:val="00510D59"/>
    <w:rsid w:val="00546915"/>
    <w:rsid w:val="00557D59"/>
    <w:rsid w:val="00576396"/>
    <w:rsid w:val="005775B2"/>
    <w:rsid w:val="00577C41"/>
    <w:rsid w:val="00587469"/>
    <w:rsid w:val="00590787"/>
    <w:rsid w:val="00593C51"/>
    <w:rsid w:val="005A4824"/>
    <w:rsid w:val="005B28FB"/>
    <w:rsid w:val="005B591F"/>
    <w:rsid w:val="005C2AE2"/>
    <w:rsid w:val="005C53C9"/>
    <w:rsid w:val="00601F58"/>
    <w:rsid w:val="006134C3"/>
    <w:rsid w:val="00630918"/>
    <w:rsid w:val="00651339"/>
    <w:rsid w:val="00652B82"/>
    <w:rsid w:val="0068751F"/>
    <w:rsid w:val="006A55A0"/>
    <w:rsid w:val="006C319F"/>
    <w:rsid w:val="006D6FF2"/>
    <w:rsid w:val="006F118D"/>
    <w:rsid w:val="007116D2"/>
    <w:rsid w:val="007314AF"/>
    <w:rsid w:val="007822F7"/>
    <w:rsid w:val="0078290E"/>
    <w:rsid w:val="0079069C"/>
    <w:rsid w:val="007919AB"/>
    <w:rsid w:val="00793417"/>
    <w:rsid w:val="007C0541"/>
    <w:rsid w:val="007D4170"/>
    <w:rsid w:val="007F0CCB"/>
    <w:rsid w:val="007F1C3D"/>
    <w:rsid w:val="00807401"/>
    <w:rsid w:val="00826E5D"/>
    <w:rsid w:val="00827F21"/>
    <w:rsid w:val="008837D9"/>
    <w:rsid w:val="00884A77"/>
    <w:rsid w:val="0088614D"/>
    <w:rsid w:val="008C038C"/>
    <w:rsid w:val="008C0EB9"/>
    <w:rsid w:val="008C6833"/>
    <w:rsid w:val="008E6CF7"/>
    <w:rsid w:val="008F5BEB"/>
    <w:rsid w:val="008F7D58"/>
    <w:rsid w:val="00906A04"/>
    <w:rsid w:val="009253B5"/>
    <w:rsid w:val="00937F03"/>
    <w:rsid w:val="00942288"/>
    <w:rsid w:val="009519B3"/>
    <w:rsid w:val="009937A2"/>
    <w:rsid w:val="00997C03"/>
    <w:rsid w:val="009A2C0E"/>
    <w:rsid w:val="009B4915"/>
    <w:rsid w:val="009B557F"/>
    <w:rsid w:val="009C496D"/>
    <w:rsid w:val="009C63EB"/>
    <w:rsid w:val="009D4957"/>
    <w:rsid w:val="009E6B50"/>
    <w:rsid w:val="009F2B89"/>
    <w:rsid w:val="00A13F0D"/>
    <w:rsid w:val="00A22802"/>
    <w:rsid w:val="00A25366"/>
    <w:rsid w:val="00A708E0"/>
    <w:rsid w:val="00A71556"/>
    <w:rsid w:val="00A72759"/>
    <w:rsid w:val="00A924CB"/>
    <w:rsid w:val="00AB4189"/>
    <w:rsid w:val="00AB78E4"/>
    <w:rsid w:val="00AC620B"/>
    <w:rsid w:val="00AD4167"/>
    <w:rsid w:val="00AE72CC"/>
    <w:rsid w:val="00B13B80"/>
    <w:rsid w:val="00B320A4"/>
    <w:rsid w:val="00B41187"/>
    <w:rsid w:val="00B4482B"/>
    <w:rsid w:val="00B70441"/>
    <w:rsid w:val="00B82E2A"/>
    <w:rsid w:val="00BA678C"/>
    <w:rsid w:val="00BC2E50"/>
    <w:rsid w:val="00BD269D"/>
    <w:rsid w:val="00BE1E14"/>
    <w:rsid w:val="00C04D2A"/>
    <w:rsid w:val="00C15C3C"/>
    <w:rsid w:val="00C41690"/>
    <w:rsid w:val="00C45AEC"/>
    <w:rsid w:val="00C500BF"/>
    <w:rsid w:val="00C52D59"/>
    <w:rsid w:val="00C77374"/>
    <w:rsid w:val="00C85432"/>
    <w:rsid w:val="00CB33BC"/>
    <w:rsid w:val="00CB42D8"/>
    <w:rsid w:val="00CC6432"/>
    <w:rsid w:val="00CD3053"/>
    <w:rsid w:val="00CE7C93"/>
    <w:rsid w:val="00D0410F"/>
    <w:rsid w:val="00D24127"/>
    <w:rsid w:val="00D26317"/>
    <w:rsid w:val="00D605FB"/>
    <w:rsid w:val="00D74173"/>
    <w:rsid w:val="00DA5C53"/>
    <w:rsid w:val="00DF6908"/>
    <w:rsid w:val="00DF7CC3"/>
    <w:rsid w:val="00E163D3"/>
    <w:rsid w:val="00E17B63"/>
    <w:rsid w:val="00E23898"/>
    <w:rsid w:val="00E36547"/>
    <w:rsid w:val="00E410E8"/>
    <w:rsid w:val="00E50394"/>
    <w:rsid w:val="00E55ECA"/>
    <w:rsid w:val="00E615EB"/>
    <w:rsid w:val="00E616FC"/>
    <w:rsid w:val="00E7135C"/>
    <w:rsid w:val="00E85E48"/>
    <w:rsid w:val="00EB6393"/>
    <w:rsid w:val="00EC7C2E"/>
    <w:rsid w:val="00EE60D0"/>
    <w:rsid w:val="00EE64EB"/>
    <w:rsid w:val="00F02A48"/>
    <w:rsid w:val="00F0715D"/>
    <w:rsid w:val="00F232B5"/>
    <w:rsid w:val="00F456FB"/>
    <w:rsid w:val="00F470F6"/>
    <w:rsid w:val="00F870E6"/>
    <w:rsid w:val="00FA0ABC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1C"/>
    <w:rPr>
      <w:rFonts w:ascii="Times New Roman" w:eastAsia="Calibri" w:hAnsi="Times New Roman" w:cs="Times New Roman"/>
      <w:sz w:val="28"/>
      <w:szCs w:val="26"/>
    </w:rPr>
  </w:style>
  <w:style w:type="paragraph" w:styleId="1">
    <w:name w:val="heading 1"/>
    <w:basedOn w:val="a"/>
    <w:next w:val="a"/>
    <w:link w:val="10"/>
    <w:uiPriority w:val="9"/>
    <w:qFormat/>
    <w:rsid w:val="00630918"/>
    <w:pPr>
      <w:keepNext/>
      <w:spacing w:after="0" w:line="240" w:lineRule="auto"/>
      <w:outlineLvl w:val="0"/>
    </w:pPr>
    <w:rPr>
      <w:rFonts w:eastAsia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69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6915"/>
    <w:rPr>
      <w:rFonts w:ascii="Times New Roman" w:eastAsia="Calibri" w:hAnsi="Times New Roman" w:cs="Times New Roman"/>
      <w:sz w:val="20"/>
      <w:szCs w:val="20"/>
    </w:rPr>
  </w:style>
  <w:style w:type="paragraph" w:styleId="a5">
    <w:name w:val="No Spacing"/>
    <w:uiPriority w:val="1"/>
    <w:qFormat/>
    <w:rsid w:val="0054691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2"/>
      <w:lang w:val="en-US" w:eastAsia="ru-RU"/>
    </w:rPr>
  </w:style>
  <w:style w:type="character" w:styleId="a6">
    <w:name w:val="footnote reference"/>
    <w:semiHidden/>
    <w:unhideWhenUsed/>
    <w:rsid w:val="00546915"/>
    <w:rPr>
      <w:vertAlign w:val="superscript"/>
    </w:rPr>
  </w:style>
  <w:style w:type="paragraph" w:styleId="a7">
    <w:name w:val="List Paragraph"/>
    <w:basedOn w:val="a"/>
    <w:uiPriority w:val="34"/>
    <w:qFormat/>
    <w:rsid w:val="00546915"/>
    <w:pPr>
      <w:spacing w:after="0" w:line="240" w:lineRule="auto"/>
      <w:ind w:left="720"/>
      <w:contextualSpacing/>
    </w:pPr>
    <w:rPr>
      <w:color w:val="000000"/>
      <w:szCs w:val="32"/>
      <w:lang w:val="en-US" w:eastAsia="ru-RU"/>
    </w:rPr>
  </w:style>
  <w:style w:type="paragraph" w:customStyle="1" w:styleId="western">
    <w:name w:val="western"/>
    <w:basedOn w:val="a"/>
    <w:rsid w:val="00546915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469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54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46915"/>
    <w:rPr>
      <w:rFonts w:ascii="Times New Roman" w:eastAsia="Calibri" w:hAnsi="Times New Roman" w:cs="Times New Roman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30918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309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42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937A2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93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325D65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Subtitle"/>
    <w:basedOn w:val="a"/>
    <w:next w:val="ab"/>
    <w:link w:val="ae"/>
    <w:qFormat/>
    <w:rsid w:val="006C319F"/>
    <w:pPr>
      <w:spacing w:after="0" w:line="36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6C319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BC2E50"/>
    <w:pPr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styleId="af">
    <w:name w:val="Title"/>
    <w:basedOn w:val="a"/>
    <w:next w:val="ad"/>
    <w:link w:val="af0"/>
    <w:qFormat/>
    <w:rsid w:val="00CB33BC"/>
    <w:pPr>
      <w:spacing w:after="0" w:line="24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af0">
    <w:name w:val="Название Знак"/>
    <w:basedOn w:val="a0"/>
    <w:link w:val="af"/>
    <w:rsid w:val="00CB33B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1">
    <w:name w:val="Hyperlink"/>
    <w:basedOn w:val="a0"/>
    <w:uiPriority w:val="99"/>
    <w:unhideWhenUsed/>
    <w:rsid w:val="00015BC9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8C0EB9"/>
    <w:pPr>
      <w:spacing w:after="0" w:line="240" w:lineRule="auto"/>
      <w:jc w:val="both"/>
    </w:pPr>
    <w:rPr>
      <w:rFonts w:eastAsia="Times New Roman"/>
      <w:szCs w:val="20"/>
      <w:lang w:eastAsia="ar-SA"/>
    </w:rPr>
  </w:style>
  <w:style w:type="character" w:customStyle="1" w:styleId="12">
    <w:name w:val="Основной текст (12)_"/>
    <w:basedOn w:val="a0"/>
    <w:link w:val="120"/>
    <w:rsid w:val="008C0EB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C0EB9"/>
    <w:pPr>
      <w:shd w:val="clear" w:color="auto" w:fill="FFFFFF"/>
      <w:spacing w:after="0" w:line="482" w:lineRule="exact"/>
      <w:ind w:hanging="340"/>
      <w:jc w:val="both"/>
    </w:pPr>
    <w:rPr>
      <w:rFonts w:eastAsia="Times New Roman" w:cstheme="minorBidi"/>
      <w:sz w:val="27"/>
      <w:szCs w:val="27"/>
    </w:rPr>
  </w:style>
  <w:style w:type="table" w:styleId="af2">
    <w:name w:val="Table Grid"/>
    <w:basedOn w:val="a1"/>
    <w:uiPriority w:val="59"/>
    <w:rsid w:val="008C0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AE72CC"/>
    <w:pPr>
      <w:spacing w:after="100"/>
    </w:pPr>
  </w:style>
  <w:style w:type="paragraph" w:styleId="af3">
    <w:name w:val="footer"/>
    <w:basedOn w:val="a"/>
    <w:link w:val="af4"/>
    <w:uiPriority w:val="99"/>
    <w:unhideWhenUsed/>
    <w:rsid w:val="0088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8614D"/>
    <w:rPr>
      <w:rFonts w:ascii="Times New Roman" w:eastAsia="Calibri" w:hAnsi="Times New Roman" w:cs="Times New Roman"/>
      <w:sz w:val="28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17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17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1C"/>
    <w:rPr>
      <w:rFonts w:ascii="Times New Roman" w:eastAsia="Calibri" w:hAnsi="Times New Roman" w:cs="Times New Roman"/>
      <w:sz w:val="28"/>
      <w:szCs w:val="26"/>
    </w:rPr>
  </w:style>
  <w:style w:type="paragraph" w:styleId="1">
    <w:name w:val="heading 1"/>
    <w:basedOn w:val="a"/>
    <w:next w:val="a"/>
    <w:link w:val="10"/>
    <w:uiPriority w:val="9"/>
    <w:qFormat/>
    <w:rsid w:val="00630918"/>
    <w:pPr>
      <w:keepNext/>
      <w:spacing w:after="0" w:line="240" w:lineRule="auto"/>
      <w:outlineLvl w:val="0"/>
    </w:pPr>
    <w:rPr>
      <w:rFonts w:eastAsia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69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6915"/>
    <w:rPr>
      <w:rFonts w:ascii="Times New Roman" w:eastAsia="Calibri" w:hAnsi="Times New Roman" w:cs="Times New Roman"/>
      <w:sz w:val="20"/>
      <w:szCs w:val="20"/>
    </w:rPr>
  </w:style>
  <w:style w:type="paragraph" w:styleId="a5">
    <w:name w:val="No Spacing"/>
    <w:uiPriority w:val="1"/>
    <w:qFormat/>
    <w:rsid w:val="0054691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2"/>
      <w:lang w:val="en-US" w:eastAsia="ru-RU"/>
    </w:rPr>
  </w:style>
  <w:style w:type="character" w:styleId="a6">
    <w:name w:val="footnote reference"/>
    <w:semiHidden/>
    <w:unhideWhenUsed/>
    <w:rsid w:val="00546915"/>
    <w:rPr>
      <w:vertAlign w:val="superscript"/>
    </w:rPr>
  </w:style>
  <w:style w:type="paragraph" w:styleId="a7">
    <w:name w:val="List Paragraph"/>
    <w:basedOn w:val="a"/>
    <w:uiPriority w:val="34"/>
    <w:qFormat/>
    <w:rsid w:val="00546915"/>
    <w:pPr>
      <w:spacing w:after="0" w:line="240" w:lineRule="auto"/>
      <w:ind w:left="720"/>
      <w:contextualSpacing/>
    </w:pPr>
    <w:rPr>
      <w:color w:val="000000"/>
      <w:szCs w:val="32"/>
      <w:lang w:val="en-US" w:eastAsia="ru-RU"/>
    </w:rPr>
  </w:style>
  <w:style w:type="paragraph" w:customStyle="1" w:styleId="western">
    <w:name w:val="western"/>
    <w:basedOn w:val="a"/>
    <w:rsid w:val="00546915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469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54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46915"/>
    <w:rPr>
      <w:rFonts w:ascii="Times New Roman" w:eastAsia="Calibri" w:hAnsi="Times New Roman" w:cs="Times New Roman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30918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309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42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937A2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93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325D65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Subtitle"/>
    <w:basedOn w:val="a"/>
    <w:next w:val="ab"/>
    <w:link w:val="ae"/>
    <w:qFormat/>
    <w:rsid w:val="006C319F"/>
    <w:pPr>
      <w:spacing w:after="0" w:line="36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6C319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BC2E50"/>
    <w:pPr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styleId="af">
    <w:name w:val="Title"/>
    <w:basedOn w:val="a"/>
    <w:next w:val="ad"/>
    <w:link w:val="af0"/>
    <w:qFormat/>
    <w:rsid w:val="00CB33BC"/>
    <w:pPr>
      <w:spacing w:after="0" w:line="24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af0">
    <w:name w:val="Название Знак"/>
    <w:basedOn w:val="a0"/>
    <w:link w:val="af"/>
    <w:rsid w:val="00CB33B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1">
    <w:name w:val="Hyperlink"/>
    <w:basedOn w:val="a0"/>
    <w:uiPriority w:val="99"/>
    <w:unhideWhenUsed/>
    <w:rsid w:val="00015BC9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8C0EB9"/>
    <w:pPr>
      <w:spacing w:after="0" w:line="240" w:lineRule="auto"/>
      <w:jc w:val="both"/>
    </w:pPr>
    <w:rPr>
      <w:rFonts w:eastAsia="Times New Roman"/>
      <w:szCs w:val="20"/>
      <w:lang w:eastAsia="ar-SA"/>
    </w:rPr>
  </w:style>
  <w:style w:type="character" w:customStyle="1" w:styleId="12">
    <w:name w:val="Основной текст (12)_"/>
    <w:basedOn w:val="a0"/>
    <w:link w:val="120"/>
    <w:rsid w:val="008C0EB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C0EB9"/>
    <w:pPr>
      <w:shd w:val="clear" w:color="auto" w:fill="FFFFFF"/>
      <w:spacing w:after="0" w:line="482" w:lineRule="exact"/>
      <w:ind w:hanging="340"/>
      <w:jc w:val="both"/>
    </w:pPr>
    <w:rPr>
      <w:rFonts w:eastAsia="Times New Roman" w:cstheme="minorBidi"/>
      <w:sz w:val="27"/>
      <w:szCs w:val="27"/>
    </w:rPr>
  </w:style>
  <w:style w:type="table" w:styleId="af2">
    <w:name w:val="Table Grid"/>
    <w:basedOn w:val="a1"/>
    <w:uiPriority w:val="59"/>
    <w:rsid w:val="008C0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AE72CC"/>
    <w:pPr>
      <w:spacing w:after="100"/>
    </w:pPr>
  </w:style>
  <w:style w:type="paragraph" w:styleId="af3">
    <w:name w:val="footer"/>
    <w:basedOn w:val="a"/>
    <w:link w:val="af4"/>
    <w:uiPriority w:val="99"/>
    <w:unhideWhenUsed/>
    <w:rsid w:val="0088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8614D"/>
    <w:rPr>
      <w:rFonts w:ascii="Times New Roman" w:eastAsia="Calibri" w:hAnsi="Times New Roman" w:cs="Times New Roman"/>
      <w:sz w:val="28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17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17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-collection.edu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123D-436E-4E89-99B6-A32025D7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6125</Words>
  <Characters>34917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Цой</dc:creator>
  <cp:lastModifiedBy>Нейля Гибадуллина</cp:lastModifiedBy>
  <cp:revision>10</cp:revision>
  <cp:lastPrinted>2015-12-02T06:21:00Z</cp:lastPrinted>
  <dcterms:created xsi:type="dcterms:W3CDTF">2017-10-16T12:54:00Z</dcterms:created>
  <dcterms:modified xsi:type="dcterms:W3CDTF">2017-10-20T05:58:00Z</dcterms:modified>
</cp:coreProperties>
</file>